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9C96D" w14:textId="77777777" w:rsidR="007C0066" w:rsidRDefault="00A271BA" w:rsidP="007C0066">
      <w:pPr>
        <w:ind w:right="2120"/>
        <w:rPr>
          <w:rFonts w:cstheme="minorHAnsi"/>
          <w:b/>
          <w:sz w:val="28"/>
          <w:szCs w:val="28"/>
          <w:lang w:val="en-US"/>
        </w:rPr>
      </w:pPr>
      <w:r w:rsidRPr="00A271BA">
        <w:rPr>
          <w:rFonts w:cstheme="minorHAnsi"/>
          <w:b/>
          <w:noProof/>
          <w:sz w:val="28"/>
          <w:szCs w:val="28"/>
          <w:lang w:eastAsia="de-DE"/>
        </w:rPr>
        <mc:AlternateContent>
          <mc:Choice Requires="wps">
            <w:drawing>
              <wp:anchor distT="0" distB="0" distL="114300" distR="114300" simplePos="0" relativeHeight="251658241" behindDoc="0" locked="0" layoutInCell="1" allowOverlap="1" wp14:anchorId="4F802C5D" wp14:editId="0332D450">
                <wp:simplePos x="0" y="0"/>
                <wp:positionH relativeFrom="column">
                  <wp:posOffset>635</wp:posOffset>
                </wp:positionH>
                <wp:positionV relativeFrom="paragraph">
                  <wp:posOffset>11430</wp:posOffset>
                </wp:positionV>
                <wp:extent cx="5768975" cy="45085"/>
                <wp:effectExtent l="0" t="0" r="0" b="5715"/>
                <wp:wrapNone/>
                <wp:docPr id="7" name="Rechteck 7"/>
                <wp:cNvGraphicFramePr/>
                <a:graphic xmlns:a="http://schemas.openxmlformats.org/drawingml/2006/main">
                  <a:graphicData uri="http://schemas.microsoft.com/office/word/2010/wordprocessingShape">
                    <wps:wsp>
                      <wps:cNvSpPr/>
                      <wps:spPr>
                        <a:xfrm flipV="1">
                          <a:off x="0" y="0"/>
                          <a:ext cx="5768975" cy="45085"/>
                        </a:xfrm>
                        <a:prstGeom prst="rect">
                          <a:avLst/>
                        </a:prstGeom>
                        <a:gradFill flip="none" rotWithShape="1">
                          <a:gsLst>
                            <a:gs pos="0">
                              <a:srgbClr val="538ACA"/>
                            </a:gs>
                            <a:gs pos="89000">
                              <a:schemeClr val="accent5">
                                <a:lumMod val="45000"/>
                                <a:lumOff val="55000"/>
                              </a:schemeClr>
                            </a:gs>
                            <a:gs pos="66000">
                              <a:srgbClr val="538ACA"/>
                            </a:gs>
                            <a:gs pos="100000">
                              <a:schemeClr val="accent5">
                                <a:lumMod val="30000"/>
                                <a:lumOff val="7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rect id="Rechteck 7" style="position:absolute;margin-left:.05pt;margin-top:.9pt;width:454.25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38aca" stroked="f" strokeweight="1pt" w14:anchorId="0DB02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">
                <v:fill type="gradient" color2="#cde0f2 [984]" colors="0 #538aca;43254f #538aca;58327f #b5d2ec;1 #cee1f2" angle="90" focus="100%" rotate="t"/>
              </v:rect>
            </w:pict>
          </mc:Fallback>
        </mc:AlternateContent>
      </w:r>
      <w:r w:rsidRPr="00A271BA">
        <w:rPr>
          <w:rFonts w:cstheme="minorHAnsi"/>
          <w:b/>
          <w:noProof/>
          <w:sz w:val="28"/>
          <w:szCs w:val="28"/>
          <w:lang w:eastAsia="de-DE"/>
        </w:rPr>
        <w:drawing>
          <wp:anchor distT="0" distB="0" distL="114300" distR="114300" simplePos="0" relativeHeight="251658240" behindDoc="0" locked="0" layoutInCell="1" allowOverlap="1" wp14:anchorId="5007C373" wp14:editId="54E1EA12">
            <wp:simplePos x="0" y="0"/>
            <wp:positionH relativeFrom="column">
              <wp:posOffset>0</wp:posOffset>
            </wp:positionH>
            <wp:positionV relativeFrom="paragraph">
              <wp:posOffset>-584462</wp:posOffset>
            </wp:positionV>
            <wp:extent cx="1530000" cy="432000"/>
            <wp:effectExtent l="0" t="0" r="0"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on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0000" cy="432000"/>
                    </a:xfrm>
                    <a:prstGeom prst="rect">
                      <a:avLst/>
                    </a:prstGeom>
                  </pic:spPr>
                </pic:pic>
              </a:graphicData>
            </a:graphic>
            <wp14:sizeRelH relativeFrom="margin">
              <wp14:pctWidth>0</wp14:pctWidth>
            </wp14:sizeRelH>
            <wp14:sizeRelV relativeFrom="margin">
              <wp14:pctHeight>0</wp14:pctHeight>
            </wp14:sizeRelV>
          </wp:anchor>
        </w:drawing>
      </w:r>
    </w:p>
    <w:p w14:paraId="4941339D" w14:textId="77777777" w:rsidR="007C0066" w:rsidRDefault="007C0066" w:rsidP="007C0066">
      <w:pPr>
        <w:ind w:right="2120"/>
        <w:rPr>
          <w:rFonts w:cstheme="minorHAnsi"/>
          <w:b/>
          <w:sz w:val="28"/>
          <w:szCs w:val="28"/>
          <w:lang w:val="en-US"/>
        </w:rPr>
      </w:pPr>
    </w:p>
    <w:p w14:paraId="6565DFC8" w14:textId="77777777" w:rsidR="007C0066" w:rsidRDefault="007C0066" w:rsidP="007C0066">
      <w:pPr>
        <w:ind w:right="2120"/>
        <w:rPr>
          <w:rFonts w:cstheme="minorHAnsi"/>
          <w:b/>
          <w:sz w:val="28"/>
          <w:szCs w:val="28"/>
          <w:lang w:val="en-US"/>
        </w:rPr>
      </w:pPr>
    </w:p>
    <w:p w14:paraId="1046DC04" w14:textId="77777777" w:rsidR="007C0066" w:rsidRPr="00423108" w:rsidRDefault="00A271BA" w:rsidP="007C0066">
      <w:pPr>
        <w:ind w:right="2120"/>
        <w:rPr>
          <w:rFonts w:cstheme="minorHAnsi"/>
          <w:b/>
          <w:sz w:val="28"/>
          <w:szCs w:val="28"/>
          <w:lang w:val="en-GB"/>
        </w:rPr>
      </w:pPr>
      <w:r>
        <w:rPr>
          <w:rFonts w:cstheme="minorHAnsi"/>
          <w:b/>
          <w:noProof/>
          <w:sz w:val="28"/>
          <w:szCs w:val="28"/>
          <w:lang w:eastAsia="de-DE"/>
        </w:rPr>
        <mc:AlternateContent>
          <mc:Choice Requires="wps">
            <w:drawing>
              <wp:anchor distT="0" distB="0" distL="114300" distR="114300" simplePos="0" relativeHeight="251658242" behindDoc="0" locked="0" layoutInCell="1" allowOverlap="1" wp14:anchorId="79DD9678" wp14:editId="44E262F1">
                <wp:simplePos x="0" y="0"/>
                <wp:positionH relativeFrom="column">
                  <wp:posOffset>4614270</wp:posOffset>
                </wp:positionH>
                <wp:positionV relativeFrom="paragraph">
                  <wp:posOffset>192864</wp:posOffset>
                </wp:positionV>
                <wp:extent cx="1993769" cy="2154024"/>
                <wp:effectExtent l="0" t="0" r="0" b="0"/>
                <wp:wrapNone/>
                <wp:docPr id="9" name="Rechteck 9"/>
                <wp:cNvGraphicFramePr/>
                <a:graphic xmlns:a="http://schemas.openxmlformats.org/drawingml/2006/main">
                  <a:graphicData uri="http://schemas.microsoft.com/office/word/2010/wordprocessingShape">
                    <wps:wsp>
                      <wps:cNvSpPr/>
                      <wps:spPr>
                        <a:xfrm>
                          <a:off x="0" y="0"/>
                          <a:ext cx="1993769" cy="21540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CE71A9" w14:textId="77777777" w:rsidR="00A271BA" w:rsidRPr="00A271BA" w:rsidRDefault="00A271BA" w:rsidP="00A271BA">
                            <w:pPr>
                              <w:rPr>
                                <w:b/>
                                <w:color w:val="000000" w:themeColor="text1"/>
                                <w:sz w:val="22"/>
                                <w:szCs w:val="22"/>
                              </w:rPr>
                            </w:pPr>
                            <w:r w:rsidRPr="00A271BA">
                              <w:rPr>
                                <w:b/>
                                <w:color w:val="000000" w:themeColor="text1"/>
                                <w:sz w:val="22"/>
                                <w:szCs w:val="22"/>
                              </w:rPr>
                              <w:t>ZEON Europe GmbH</w:t>
                            </w:r>
                          </w:p>
                          <w:p w14:paraId="3DEB41F4" w14:textId="77777777" w:rsidR="00A271BA" w:rsidRPr="00A271BA" w:rsidRDefault="00A271BA" w:rsidP="00A271BA">
                            <w:pPr>
                              <w:rPr>
                                <w:color w:val="000000" w:themeColor="text1"/>
                                <w:sz w:val="22"/>
                                <w:szCs w:val="22"/>
                              </w:rPr>
                            </w:pPr>
                            <w:r w:rsidRPr="00A271BA">
                              <w:rPr>
                                <w:color w:val="000000" w:themeColor="text1"/>
                                <w:sz w:val="22"/>
                                <w:szCs w:val="22"/>
                              </w:rPr>
                              <w:t>Hansaallee 249</w:t>
                            </w:r>
                          </w:p>
                          <w:p w14:paraId="054DF427" w14:textId="77777777" w:rsidR="00A271BA" w:rsidRPr="00A271BA" w:rsidRDefault="00A271BA" w:rsidP="00A271BA">
                            <w:pPr>
                              <w:rPr>
                                <w:color w:val="000000" w:themeColor="text1"/>
                                <w:sz w:val="22"/>
                                <w:szCs w:val="22"/>
                              </w:rPr>
                            </w:pPr>
                            <w:r w:rsidRPr="00A271BA">
                              <w:rPr>
                                <w:color w:val="000000" w:themeColor="text1"/>
                                <w:sz w:val="22"/>
                                <w:szCs w:val="22"/>
                              </w:rPr>
                              <w:t>40549 Düsseldorf</w:t>
                            </w:r>
                          </w:p>
                          <w:p w14:paraId="1A9C2CB9" w14:textId="77777777" w:rsidR="00A271BA" w:rsidRPr="00A271BA" w:rsidRDefault="00A271BA" w:rsidP="00A271BA">
                            <w:pPr>
                              <w:rPr>
                                <w:color w:val="000000" w:themeColor="text1"/>
                                <w:sz w:val="22"/>
                                <w:szCs w:val="22"/>
                              </w:rPr>
                            </w:pPr>
                            <w:r w:rsidRPr="00A271BA">
                              <w:rPr>
                                <w:color w:val="000000" w:themeColor="text1"/>
                                <w:sz w:val="22"/>
                                <w:szCs w:val="22"/>
                              </w:rPr>
                              <w:t>Germany</w:t>
                            </w:r>
                          </w:p>
                          <w:p w14:paraId="746C83A7" w14:textId="77777777" w:rsidR="00A271BA" w:rsidRPr="00A271BA" w:rsidRDefault="00A271BA" w:rsidP="00A271BA">
                            <w:pPr>
                              <w:rPr>
                                <w:color w:val="000000" w:themeColor="text1"/>
                                <w:sz w:val="22"/>
                                <w:szCs w:val="22"/>
                                <w:lang w:val="en-US"/>
                              </w:rPr>
                            </w:pPr>
                            <w:r w:rsidRPr="00A271BA">
                              <w:rPr>
                                <w:color w:val="000000" w:themeColor="text1"/>
                                <w:sz w:val="22"/>
                                <w:szCs w:val="22"/>
                                <w:lang w:val="en-US"/>
                              </w:rPr>
                              <w:t>Phone +49-211-5267-0</w:t>
                            </w:r>
                          </w:p>
                          <w:p w14:paraId="0203A4B1" w14:textId="77777777" w:rsidR="00A271BA" w:rsidRPr="00A271BA" w:rsidRDefault="00A271BA" w:rsidP="00A271BA">
                            <w:pPr>
                              <w:rPr>
                                <w:color w:val="000000" w:themeColor="text1"/>
                                <w:sz w:val="22"/>
                                <w:szCs w:val="22"/>
                                <w:lang w:val="en-US"/>
                              </w:rPr>
                            </w:pPr>
                            <w:r w:rsidRPr="00A271BA">
                              <w:rPr>
                                <w:color w:val="000000" w:themeColor="text1"/>
                                <w:sz w:val="22"/>
                                <w:szCs w:val="22"/>
                                <w:lang w:val="en-US"/>
                              </w:rPr>
                              <w:t>Fax +49-211-5267-160</w:t>
                            </w:r>
                          </w:p>
                          <w:p w14:paraId="60D1DA10" w14:textId="77777777" w:rsidR="00A271BA" w:rsidRPr="00A271BA" w:rsidRDefault="00A271BA" w:rsidP="00A271BA">
                            <w:pPr>
                              <w:rPr>
                                <w:color w:val="000000" w:themeColor="text1"/>
                                <w:sz w:val="22"/>
                                <w:szCs w:val="22"/>
                                <w:lang w:val="en-US"/>
                              </w:rPr>
                            </w:pPr>
                            <w:r w:rsidRPr="00A271BA">
                              <w:rPr>
                                <w:color w:val="000000" w:themeColor="text1"/>
                                <w:sz w:val="22"/>
                                <w:szCs w:val="22"/>
                                <w:lang w:val="en-US"/>
                              </w:rPr>
                              <w:t xml:space="preserve">Email </w:t>
                            </w:r>
                            <w:hyperlink r:id="rId10" w:history="1">
                              <w:r w:rsidRPr="00A271BA">
                                <w:rPr>
                                  <w:rStyle w:val="Hyperlink"/>
                                  <w:color w:val="000000" w:themeColor="text1"/>
                                  <w:sz w:val="22"/>
                                  <w:szCs w:val="22"/>
                                  <w:lang w:val="en-US"/>
                                </w:rPr>
                                <w:t>zeinfo@zeon.eu</w:t>
                              </w:r>
                            </w:hyperlink>
                          </w:p>
                          <w:p w14:paraId="6DA787C1" w14:textId="66D75B61" w:rsidR="00A271BA" w:rsidRPr="00A271BA" w:rsidRDefault="00A271BA" w:rsidP="00A271BA">
                            <w:pPr>
                              <w:rPr>
                                <w:color w:val="000000" w:themeColor="text1"/>
                                <w:sz w:val="22"/>
                                <w:szCs w:val="22"/>
                                <w:lang w:val="en-US"/>
                              </w:rPr>
                            </w:pPr>
                            <w:r w:rsidRPr="00A271BA">
                              <w:rPr>
                                <w:color w:val="000000" w:themeColor="text1"/>
                                <w:sz w:val="22"/>
                                <w:szCs w:val="22"/>
                                <w:lang w:val="en-US"/>
                              </w:rPr>
                              <w:t xml:space="preserve">Public Relations: </w:t>
                            </w:r>
                            <w:r w:rsidR="0070062F">
                              <w:rPr>
                                <w:color w:val="000000" w:themeColor="text1"/>
                                <w:sz w:val="22"/>
                                <w:szCs w:val="22"/>
                                <w:lang w:val="en-US"/>
                              </w:rPr>
                              <w:t xml:space="preserve">Tatiana </w:t>
                            </w:r>
                            <w:proofErr w:type="spellStart"/>
                            <w:r w:rsidR="000D1B33">
                              <w:rPr>
                                <w:color w:val="000000" w:themeColor="text1"/>
                                <w:sz w:val="22"/>
                                <w:szCs w:val="22"/>
                                <w:lang w:val="en-US"/>
                              </w:rPr>
                              <w:t>Kromhout</w:t>
                            </w:r>
                            <w:proofErr w:type="spellEnd"/>
                            <w:r w:rsidR="0070062F">
                              <w:rPr>
                                <w:color w:val="000000" w:themeColor="text1"/>
                                <w:sz w:val="22"/>
                                <w:szCs w:val="22"/>
                                <w:lang w:val="en-US"/>
                              </w:rPr>
                              <w:t xml:space="preserve"> </w:t>
                            </w:r>
                          </w:p>
                          <w:p w14:paraId="4F0FF631" w14:textId="77777777" w:rsidR="00A271BA" w:rsidRPr="00A271BA" w:rsidRDefault="00A271BA" w:rsidP="00A271BA">
                            <w:pPr>
                              <w:rPr>
                                <w:color w:val="000000" w:themeColor="text1"/>
                                <w:sz w:val="22"/>
                                <w:szCs w:val="22"/>
                                <w:lang w:val="en-US"/>
                              </w:rPr>
                            </w:pPr>
                          </w:p>
                          <w:p w14:paraId="3264920A" w14:textId="77777777" w:rsidR="00A271BA" w:rsidRPr="00A271BA" w:rsidRDefault="00A271BA" w:rsidP="00A271BA">
                            <w:pPr>
                              <w:rPr>
                                <w:color w:val="000000" w:themeColor="text1"/>
                                <w:sz w:val="22"/>
                                <w:szCs w:val="22"/>
                                <w:lang w:val="en-US"/>
                              </w:rPr>
                            </w:pPr>
                            <w:r w:rsidRPr="00A271BA">
                              <w:rPr>
                                <w:color w:val="000000" w:themeColor="text1"/>
                                <w:sz w:val="22"/>
                                <w:szCs w:val="22"/>
                                <w:lang w:val="en-US"/>
                              </w:rPr>
                              <w:t>www.zeon.eu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D9678" id="Rechteck 9" o:spid="_x0000_s1026" style="position:absolute;margin-left:363.35pt;margin-top:15.2pt;width:157pt;height:169.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" filled="f" stroked="f" strokeweight="1pt">
                <v:textbox>
                  <w:txbxContent>
                    <w:p w14:paraId="4FCE71A9" w14:textId="77777777" w:rsidR="00A271BA" w:rsidRPr="00A271BA" w:rsidRDefault="00A271BA" w:rsidP="00A271BA">
                      <w:pPr>
                        <w:rPr>
                          <w:b/>
                          <w:color w:val="000000" w:themeColor="text1"/>
                          <w:sz w:val="22"/>
                          <w:szCs w:val="22"/>
                        </w:rPr>
                      </w:pPr>
                      <w:r w:rsidRPr="00A271BA">
                        <w:rPr>
                          <w:b/>
                          <w:color w:val="000000" w:themeColor="text1"/>
                          <w:sz w:val="22"/>
                          <w:szCs w:val="22"/>
                        </w:rPr>
                        <w:t>ZEON Europe GmbH</w:t>
                      </w:r>
                    </w:p>
                    <w:p w14:paraId="3DEB41F4" w14:textId="77777777" w:rsidR="00A271BA" w:rsidRPr="00A271BA" w:rsidRDefault="00A271BA" w:rsidP="00A271BA">
                      <w:pPr>
                        <w:rPr>
                          <w:color w:val="000000" w:themeColor="text1"/>
                          <w:sz w:val="22"/>
                          <w:szCs w:val="22"/>
                        </w:rPr>
                      </w:pPr>
                      <w:r w:rsidRPr="00A271BA">
                        <w:rPr>
                          <w:color w:val="000000" w:themeColor="text1"/>
                          <w:sz w:val="22"/>
                          <w:szCs w:val="22"/>
                        </w:rPr>
                        <w:t>Hansaallee 249</w:t>
                      </w:r>
                    </w:p>
                    <w:p w14:paraId="054DF427" w14:textId="77777777" w:rsidR="00A271BA" w:rsidRPr="00A271BA" w:rsidRDefault="00A271BA" w:rsidP="00A271BA">
                      <w:pPr>
                        <w:rPr>
                          <w:color w:val="000000" w:themeColor="text1"/>
                          <w:sz w:val="22"/>
                          <w:szCs w:val="22"/>
                        </w:rPr>
                      </w:pPr>
                      <w:r w:rsidRPr="00A271BA">
                        <w:rPr>
                          <w:color w:val="000000" w:themeColor="text1"/>
                          <w:sz w:val="22"/>
                          <w:szCs w:val="22"/>
                        </w:rPr>
                        <w:t>40549 Düsseldorf</w:t>
                      </w:r>
                    </w:p>
                    <w:p w14:paraId="1A9C2CB9" w14:textId="77777777" w:rsidR="00A271BA" w:rsidRPr="00A271BA" w:rsidRDefault="00A271BA" w:rsidP="00A271BA">
                      <w:pPr>
                        <w:rPr>
                          <w:color w:val="000000" w:themeColor="text1"/>
                          <w:sz w:val="22"/>
                          <w:szCs w:val="22"/>
                        </w:rPr>
                      </w:pPr>
                      <w:r w:rsidRPr="00A271BA">
                        <w:rPr>
                          <w:color w:val="000000" w:themeColor="text1"/>
                          <w:sz w:val="22"/>
                          <w:szCs w:val="22"/>
                        </w:rPr>
                        <w:t>Germany</w:t>
                      </w:r>
                    </w:p>
                    <w:p w14:paraId="746C83A7" w14:textId="77777777" w:rsidR="00A271BA" w:rsidRPr="00A271BA" w:rsidRDefault="00A271BA" w:rsidP="00A271BA">
                      <w:pPr>
                        <w:rPr>
                          <w:color w:val="000000" w:themeColor="text1"/>
                          <w:sz w:val="22"/>
                          <w:szCs w:val="22"/>
                          <w:lang w:val="en-US"/>
                        </w:rPr>
                      </w:pPr>
                      <w:r w:rsidRPr="00A271BA">
                        <w:rPr>
                          <w:color w:val="000000" w:themeColor="text1"/>
                          <w:sz w:val="22"/>
                          <w:szCs w:val="22"/>
                          <w:lang w:val="en-US"/>
                        </w:rPr>
                        <w:t>Phone +49-211-5267-0</w:t>
                      </w:r>
                    </w:p>
                    <w:p w14:paraId="0203A4B1" w14:textId="77777777" w:rsidR="00A271BA" w:rsidRPr="00A271BA" w:rsidRDefault="00A271BA" w:rsidP="00A271BA">
                      <w:pPr>
                        <w:rPr>
                          <w:color w:val="000000" w:themeColor="text1"/>
                          <w:sz w:val="22"/>
                          <w:szCs w:val="22"/>
                          <w:lang w:val="en-US"/>
                        </w:rPr>
                      </w:pPr>
                      <w:r w:rsidRPr="00A271BA">
                        <w:rPr>
                          <w:color w:val="000000" w:themeColor="text1"/>
                          <w:sz w:val="22"/>
                          <w:szCs w:val="22"/>
                          <w:lang w:val="en-US"/>
                        </w:rPr>
                        <w:t>Fax +49-211-5267-160</w:t>
                      </w:r>
                    </w:p>
                    <w:p w14:paraId="60D1DA10" w14:textId="77777777" w:rsidR="00A271BA" w:rsidRPr="00A271BA" w:rsidRDefault="00A271BA" w:rsidP="00A271BA">
                      <w:pPr>
                        <w:rPr>
                          <w:color w:val="000000" w:themeColor="text1"/>
                          <w:sz w:val="22"/>
                          <w:szCs w:val="22"/>
                          <w:lang w:val="en-US"/>
                        </w:rPr>
                      </w:pPr>
                      <w:r w:rsidRPr="00A271BA">
                        <w:rPr>
                          <w:color w:val="000000" w:themeColor="text1"/>
                          <w:sz w:val="22"/>
                          <w:szCs w:val="22"/>
                          <w:lang w:val="en-US"/>
                        </w:rPr>
                        <w:t xml:space="preserve">Email </w:t>
                      </w:r>
                      <w:r w:rsidR="00000000">
                        <w:fldChar w:fldCharType="begin"/>
                      </w:r>
                      <w:r w:rsidR="00000000" w:rsidRPr="008F186A">
                        <w:rPr>
                          <w:lang w:val="en-US"/>
                        </w:rPr>
                        <w:instrText>HYPERLINK "mailto:zeinfo@zeon.eu"</w:instrText>
                      </w:r>
                      <w:r w:rsidR="00000000">
                        <w:fldChar w:fldCharType="separate"/>
                      </w:r>
                      <w:r w:rsidRPr="00A271BA">
                        <w:rPr>
                          <w:rStyle w:val="Hyperlink"/>
                          <w:color w:val="000000" w:themeColor="text1"/>
                          <w:sz w:val="22"/>
                          <w:szCs w:val="22"/>
                          <w:lang w:val="en-US"/>
                        </w:rPr>
                        <w:t>zeinfo@zeon.eu</w:t>
                      </w:r>
                      <w:r w:rsidR="00000000">
                        <w:rPr>
                          <w:rStyle w:val="Hyperlink"/>
                          <w:color w:val="000000" w:themeColor="text1"/>
                          <w:sz w:val="22"/>
                          <w:szCs w:val="22"/>
                          <w:lang w:val="en-US"/>
                        </w:rPr>
                        <w:fldChar w:fldCharType="end"/>
                      </w:r>
                    </w:p>
                    <w:p w14:paraId="6DA787C1" w14:textId="66D75B61" w:rsidR="00A271BA" w:rsidRPr="00A271BA" w:rsidRDefault="00A271BA" w:rsidP="00A271BA">
                      <w:pPr>
                        <w:rPr>
                          <w:color w:val="000000" w:themeColor="text1"/>
                          <w:sz w:val="22"/>
                          <w:szCs w:val="22"/>
                          <w:lang w:val="en-US"/>
                        </w:rPr>
                      </w:pPr>
                      <w:r w:rsidRPr="00A271BA">
                        <w:rPr>
                          <w:color w:val="000000" w:themeColor="text1"/>
                          <w:sz w:val="22"/>
                          <w:szCs w:val="22"/>
                          <w:lang w:val="en-US"/>
                        </w:rPr>
                        <w:t xml:space="preserve">Public Relations: </w:t>
                      </w:r>
                      <w:r w:rsidR="0070062F">
                        <w:rPr>
                          <w:color w:val="000000" w:themeColor="text1"/>
                          <w:sz w:val="22"/>
                          <w:szCs w:val="22"/>
                          <w:lang w:val="en-US"/>
                        </w:rPr>
                        <w:t xml:space="preserve">Tatiana </w:t>
                      </w:r>
                      <w:proofErr w:type="spellStart"/>
                      <w:r w:rsidR="000D1B33">
                        <w:rPr>
                          <w:color w:val="000000" w:themeColor="text1"/>
                          <w:sz w:val="22"/>
                          <w:szCs w:val="22"/>
                          <w:lang w:val="en-US"/>
                        </w:rPr>
                        <w:t>Kromhout</w:t>
                      </w:r>
                      <w:proofErr w:type="spellEnd"/>
                      <w:r w:rsidR="0070062F">
                        <w:rPr>
                          <w:color w:val="000000" w:themeColor="text1"/>
                          <w:sz w:val="22"/>
                          <w:szCs w:val="22"/>
                          <w:lang w:val="en-US"/>
                        </w:rPr>
                        <w:t xml:space="preserve"> </w:t>
                      </w:r>
                    </w:p>
                    <w:p w14:paraId="4F0FF631" w14:textId="77777777" w:rsidR="00A271BA" w:rsidRPr="00A271BA" w:rsidRDefault="00A271BA" w:rsidP="00A271BA">
                      <w:pPr>
                        <w:rPr>
                          <w:color w:val="000000" w:themeColor="text1"/>
                          <w:sz w:val="22"/>
                          <w:szCs w:val="22"/>
                          <w:lang w:val="en-US"/>
                        </w:rPr>
                      </w:pPr>
                    </w:p>
                    <w:p w14:paraId="3264920A" w14:textId="77777777" w:rsidR="00A271BA" w:rsidRPr="00A271BA" w:rsidRDefault="00A271BA" w:rsidP="00A271BA">
                      <w:pPr>
                        <w:rPr>
                          <w:color w:val="000000" w:themeColor="text1"/>
                          <w:sz w:val="22"/>
                          <w:szCs w:val="22"/>
                          <w:lang w:val="en-US"/>
                        </w:rPr>
                      </w:pPr>
                      <w:r w:rsidRPr="00A271BA">
                        <w:rPr>
                          <w:color w:val="000000" w:themeColor="text1"/>
                          <w:sz w:val="22"/>
                          <w:szCs w:val="22"/>
                          <w:lang w:val="en-US"/>
                        </w:rPr>
                        <w:t>www.zeon.eu</w:t>
                      </w:r>
                    </w:p>
                  </w:txbxContent>
                </v:textbox>
              </v:rect>
            </w:pict>
          </mc:Fallback>
        </mc:AlternateContent>
      </w:r>
    </w:p>
    <w:p w14:paraId="09734F90" w14:textId="77777777" w:rsidR="007C0066" w:rsidRPr="00423108" w:rsidRDefault="007C0066" w:rsidP="007C0066">
      <w:pPr>
        <w:ind w:right="2120"/>
        <w:rPr>
          <w:rFonts w:cstheme="minorHAnsi"/>
          <w:sz w:val="28"/>
          <w:szCs w:val="28"/>
          <w:lang w:val="en-GB"/>
        </w:rPr>
      </w:pPr>
      <w:r w:rsidRPr="00423108">
        <w:rPr>
          <w:rFonts w:cstheme="minorHAnsi"/>
          <w:sz w:val="28"/>
          <w:szCs w:val="28"/>
          <w:lang w:val="en-GB"/>
        </w:rPr>
        <w:t xml:space="preserve">P R E S </w:t>
      </w:r>
      <w:proofErr w:type="spellStart"/>
      <w:proofErr w:type="gramStart"/>
      <w:r w:rsidRPr="00423108">
        <w:rPr>
          <w:rFonts w:cstheme="minorHAnsi"/>
          <w:sz w:val="28"/>
          <w:szCs w:val="28"/>
          <w:lang w:val="en-GB"/>
        </w:rPr>
        <w:t>S</w:t>
      </w:r>
      <w:proofErr w:type="spellEnd"/>
      <w:r w:rsidRPr="00423108">
        <w:rPr>
          <w:rFonts w:cstheme="minorHAnsi"/>
          <w:sz w:val="28"/>
          <w:szCs w:val="28"/>
          <w:lang w:val="en-GB"/>
        </w:rPr>
        <w:t xml:space="preserve">  R</w:t>
      </w:r>
      <w:proofErr w:type="gramEnd"/>
      <w:r w:rsidRPr="00423108">
        <w:rPr>
          <w:rFonts w:cstheme="minorHAnsi"/>
          <w:sz w:val="28"/>
          <w:szCs w:val="28"/>
          <w:lang w:val="en-GB"/>
        </w:rPr>
        <w:t xml:space="preserve"> E L E A S E</w:t>
      </w:r>
    </w:p>
    <w:p w14:paraId="27BFED14" w14:textId="77777777" w:rsidR="007C0066" w:rsidRPr="00423108" w:rsidRDefault="007C0066" w:rsidP="007C0066">
      <w:pPr>
        <w:ind w:right="2120"/>
        <w:rPr>
          <w:rFonts w:cstheme="minorHAnsi"/>
          <w:b/>
          <w:sz w:val="28"/>
          <w:szCs w:val="28"/>
          <w:lang w:val="en-GB"/>
        </w:rPr>
      </w:pPr>
    </w:p>
    <w:p w14:paraId="08F6E0BA" w14:textId="77777777" w:rsidR="007C0066" w:rsidRPr="00423108" w:rsidRDefault="007C0066" w:rsidP="007C0066">
      <w:pPr>
        <w:spacing w:line="276" w:lineRule="auto"/>
        <w:ind w:right="2120"/>
        <w:rPr>
          <w:rFonts w:cstheme="minorHAnsi"/>
          <w:b/>
          <w:sz w:val="28"/>
          <w:szCs w:val="28"/>
          <w:lang w:val="en-GB"/>
        </w:rPr>
      </w:pPr>
    </w:p>
    <w:p w14:paraId="0217E57D" w14:textId="77777777" w:rsidR="007C0066" w:rsidRDefault="007C0066" w:rsidP="007C0066">
      <w:pPr>
        <w:spacing w:line="276" w:lineRule="auto"/>
        <w:ind w:right="2120"/>
        <w:rPr>
          <w:rFonts w:cstheme="minorHAnsi"/>
          <w:b/>
          <w:sz w:val="28"/>
          <w:szCs w:val="28"/>
          <w:lang w:val="en-GB"/>
        </w:rPr>
      </w:pPr>
    </w:p>
    <w:p w14:paraId="2CA73D04" w14:textId="1FAA73EE" w:rsidR="008F186A" w:rsidRPr="00423108" w:rsidRDefault="008F186A" w:rsidP="007C0066">
      <w:pPr>
        <w:spacing w:line="276" w:lineRule="auto"/>
        <w:ind w:right="2120"/>
        <w:rPr>
          <w:rFonts w:cstheme="minorHAnsi"/>
          <w:b/>
          <w:sz w:val="28"/>
          <w:szCs w:val="28"/>
          <w:lang w:val="en-GB"/>
        </w:rPr>
      </w:pPr>
      <w:r w:rsidRPr="008F186A">
        <w:rPr>
          <w:rFonts w:cstheme="minorHAnsi"/>
          <w:b/>
          <w:sz w:val="28"/>
          <w:szCs w:val="28"/>
          <w:lang w:val="en-GB"/>
        </w:rPr>
        <w:t>ISCC+ Certification for four ZEON Plants in Japan</w:t>
      </w:r>
    </w:p>
    <w:p w14:paraId="4EA99578" w14:textId="77777777" w:rsidR="008F186A" w:rsidRDefault="008F186A" w:rsidP="007C0066">
      <w:pPr>
        <w:spacing w:line="276" w:lineRule="auto"/>
        <w:ind w:right="2120"/>
        <w:rPr>
          <w:b/>
          <w:bCs/>
          <w:sz w:val="28"/>
          <w:szCs w:val="28"/>
          <w:lang w:val="en-GB"/>
        </w:rPr>
      </w:pPr>
    </w:p>
    <w:p w14:paraId="56B14B5A" w14:textId="5AC4E59D" w:rsidR="00A63E1D" w:rsidRPr="00F01F6B" w:rsidRDefault="008F186A" w:rsidP="007C0066">
      <w:pPr>
        <w:spacing w:line="276" w:lineRule="auto"/>
        <w:ind w:right="2120"/>
        <w:rPr>
          <w:rFonts w:cstheme="minorHAnsi"/>
          <w:b/>
          <w:sz w:val="28"/>
          <w:szCs w:val="28"/>
          <w:highlight w:val="cyan"/>
          <w:lang w:val="en-GB"/>
        </w:rPr>
      </w:pPr>
      <w:r w:rsidRPr="008F186A">
        <w:rPr>
          <w:rFonts w:cstheme="minorHAnsi"/>
          <w:b/>
          <w:sz w:val="28"/>
          <w:szCs w:val="28"/>
          <w:lang w:val="en-GB"/>
        </w:rPr>
        <w:t>ZEON Established “</w:t>
      </w:r>
      <w:proofErr w:type="spellStart"/>
      <w:r w:rsidRPr="008F186A">
        <w:rPr>
          <w:rFonts w:cstheme="minorHAnsi"/>
          <w:b/>
          <w:sz w:val="28"/>
          <w:szCs w:val="28"/>
          <w:lang w:val="en-GB"/>
        </w:rPr>
        <w:t>monozukuri</w:t>
      </w:r>
      <w:proofErr w:type="spellEnd"/>
      <w:r w:rsidRPr="008F186A">
        <w:rPr>
          <w:rFonts w:cstheme="minorHAnsi"/>
          <w:b/>
          <w:sz w:val="28"/>
          <w:szCs w:val="28"/>
          <w:lang w:val="en-GB"/>
        </w:rPr>
        <w:t>” Transformation for Carbon Neutrality and Circular Economy</w:t>
      </w:r>
    </w:p>
    <w:p w14:paraId="0EAF388E" w14:textId="77777777" w:rsidR="00EC670B" w:rsidRDefault="00EC670B" w:rsidP="007C0066">
      <w:pPr>
        <w:spacing w:line="276" w:lineRule="auto"/>
        <w:ind w:right="2120"/>
        <w:rPr>
          <w:rFonts w:cstheme="minorHAnsi"/>
          <w:lang w:val="en-GB"/>
        </w:rPr>
      </w:pPr>
    </w:p>
    <w:p w14:paraId="33631EB6" w14:textId="2D07E1D9" w:rsidR="008F186A" w:rsidRPr="00423108" w:rsidRDefault="008F186A" w:rsidP="007C0066">
      <w:pPr>
        <w:spacing w:line="276" w:lineRule="auto"/>
        <w:ind w:right="2120"/>
        <w:rPr>
          <w:rFonts w:cstheme="minorHAnsi"/>
          <w:lang w:val="en-GB"/>
        </w:rPr>
      </w:pPr>
      <w:r w:rsidRPr="008F186A">
        <w:rPr>
          <w:rFonts w:cstheme="minorHAnsi"/>
          <w:lang w:val="en-GB"/>
        </w:rPr>
        <w:t xml:space="preserve">Duesseldorf (Germany) June </w:t>
      </w:r>
      <w:r>
        <w:rPr>
          <w:rFonts w:cstheme="minorHAnsi"/>
          <w:lang w:val="en-GB"/>
        </w:rPr>
        <w:t>2</w:t>
      </w:r>
      <w:r w:rsidR="002A1A6C">
        <w:rPr>
          <w:rFonts w:cstheme="minorHAnsi"/>
          <w:lang w:val="en-GB"/>
        </w:rPr>
        <w:t>6</w:t>
      </w:r>
      <w:r w:rsidRPr="008F186A">
        <w:rPr>
          <w:rFonts w:cstheme="minorHAnsi"/>
          <w:lang w:val="en-GB"/>
        </w:rPr>
        <w:t>, 2024 – ZEON Europe GmbH – European subsidiary of ZEON Corporation, Japan, a leading and globally operating producer of specialty polymers – proudly congratulates the ZEON Corporation for obtaining the ISCC+ certification (*1), an international certification for sustainable products, for the products listed below, at four of its production bases</w:t>
      </w:r>
      <w:r w:rsidR="006B02A1">
        <w:rPr>
          <w:rFonts w:cstheme="minorHAnsi"/>
          <w:lang w:val="en-GB"/>
        </w:rPr>
        <w:t xml:space="preserve"> in Japan</w:t>
      </w:r>
      <w:r w:rsidRPr="008F186A">
        <w:rPr>
          <w:rFonts w:cstheme="minorHAnsi"/>
          <w:lang w:val="en-GB"/>
        </w:rPr>
        <w:t xml:space="preserve"> (the Takaoka, Kawasaki, Tokuyama, and Mizushima plants).</w:t>
      </w:r>
    </w:p>
    <w:p w14:paraId="3C288778" w14:textId="77777777" w:rsidR="00E96814" w:rsidRDefault="00E96814" w:rsidP="00EC670B">
      <w:pPr>
        <w:spacing w:line="276" w:lineRule="auto"/>
        <w:ind w:right="2120"/>
        <w:rPr>
          <w:rFonts w:ascii="Calibri" w:hAnsi="Calibri" w:cs="Calibri"/>
          <w:lang w:val="en-GB"/>
        </w:rPr>
      </w:pPr>
    </w:p>
    <w:p w14:paraId="53E36EB1" w14:textId="3E68C894" w:rsidR="008F186A" w:rsidRDefault="008F186A" w:rsidP="00EC670B">
      <w:pPr>
        <w:spacing w:line="276" w:lineRule="auto"/>
        <w:ind w:right="2120"/>
        <w:rPr>
          <w:rFonts w:ascii="Calibri" w:hAnsi="Calibri" w:cs="Calibri"/>
          <w:lang w:val="en-GB"/>
        </w:rPr>
      </w:pPr>
      <w:r w:rsidRPr="008F186A">
        <w:rPr>
          <w:rFonts w:ascii="Calibri" w:hAnsi="Calibri" w:cs="Calibri"/>
          <w:lang w:val="en-GB"/>
        </w:rPr>
        <w:t>“We’re gratified to constantly improve the service for our customers and industries according to the Japanese ‘</w:t>
      </w:r>
      <w:proofErr w:type="spellStart"/>
      <w:r w:rsidRPr="008F186A">
        <w:rPr>
          <w:rFonts w:ascii="Calibri" w:hAnsi="Calibri" w:cs="Calibri"/>
          <w:lang w:val="en-GB"/>
        </w:rPr>
        <w:t>monozukuri</w:t>
      </w:r>
      <w:proofErr w:type="spellEnd"/>
      <w:r w:rsidRPr="008F186A">
        <w:rPr>
          <w:rFonts w:ascii="Calibri" w:hAnsi="Calibri" w:cs="Calibri"/>
          <w:lang w:val="en-GB"/>
        </w:rPr>
        <w:t>’ transformation working towards carbon neutrality and circular economy</w:t>
      </w:r>
      <w:r w:rsidR="00850FFC">
        <w:rPr>
          <w:rFonts w:ascii="Calibri" w:hAnsi="Calibri" w:cs="Calibri"/>
          <w:lang w:val="en-GB"/>
        </w:rPr>
        <w:t>,</w:t>
      </w:r>
      <w:r w:rsidRPr="008F186A">
        <w:rPr>
          <w:rFonts w:ascii="Calibri" w:hAnsi="Calibri" w:cs="Calibri"/>
          <w:lang w:val="en-GB"/>
        </w:rPr>
        <w:t xml:space="preserve">” stated Hubert </w:t>
      </w:r>
      <w:proofErr w:type="spellStart"/>
      <w:r w:rsidRPr="008F186A">
        <w:rPr>
          <w:rFonts w:ascii="Calibri" w:hAnsi="Calibri" w:cs="Calibri"/>
          <w:lang w:val="en-GB"/>
        </w:rPr>
        <w:t>Thimm</w:t>
      </w:r>
      <w:proofErr w:type="spellEnd"/>
      <w:r w:rsidRPr="008F186A">
        <w:rPr>
          <w:rFonts w:ascii="Calibri" w:hAnsi="Calibri" w:cs="Calibri"/>
          <w:lang w:val="en-GB"/>
        </w:rPr>
        <w:t>, Commercial Director of ZEON Europe. “The ISCC+ certification ensures that recycled, biomass, and other raw materials are properly managed throughout its global supply chain, including the manufacturing process.” Obtaining the certification has enabled ZEON to handle ISCC+ certified products for which sustainable raw materials are allocated through the mass balance approach (*2).</w:t>
      </w:r>
    </w:p>
    <w:p w14:paraId="4F48EEA1" w14:textId="77777777" w:rsidR="00EC670B" w:rsidRPr="00EC670B" w:rsidRDefault="00EC670B" w:rsidP="00EC670B">
      <w:pPr>
        <w:spacing w:line="276" w:lineRule="auto"/>
        <w:ind w:right="2120"/>
        <w:rPr>
          <w:rFonts w:ascii="Calibri" w:hAnsi="Calibri" w:cs="Calibri"/>
          <w:lang w:val="en-GB"/>
        </w:rPr>
      </w:pPr>
    </w:p>
    <w:p w14:paraId="5331FFC2" w14:textId="0E5AAB34" w:rsidR="00F01F6B" w:rsidRPr="00F01F6B" w:rsidRDefault="00EC670B" w:rsidP="00EC670B">
      <w:pPr>
        <w:spacing w:line="276" w:lineRule="auto"/>
        <w:ind w:right="2120"/>
        <w:rPr>
          <w:rFonts w:ascii="Calibri" w:hAnsi="Calibri" w:cs="Calibri"/>
          <w:b/>
          <w:bCs/>
          <w:lang w:val="en-GB"/>
        </w:rPr>
      </w:pPr>
      <w:r w:rsidRPr="00F01F6B">
        <w:rPr>
          <w:rFonts w:ascii="Calibri" w:hAnsi="Calibri" w:cs="Calibri"/>
          <w:b/>
          <w:bCs/>
          <w:lang w:val="en-GB"/>
        </w:rPr>
        <w:t>ISCC</w:t>
      </w:r>
      <w:r w:rsidR="008F186A">
        <w:rPr>
          <w:rFonts w:ascii="Calibri" w:hAnsi="Calibri" w:cs="Calibri"/>
          <w:b/>
          <w:bCs/>
          <w:lang w:val="en-GB"/>
        </w:rPr>
        <w:t>+</w:t>
      </w:r>
      <w:r w:rsidR="00F01F6B" w:rsidRPr="00F01F6B">
        <w:rPr>
          <w:rFonts w:ascii="Calibri" w:hAnsi="Calibri" w:cs="Calibri"/>
          <w:b/>
          <w:bCs/>
          <w:lang w:val="en-GB"/>
        </w:rPr>
        <w:t xml:space="preserve"> Certified Products</w:t>
      </w:r>
    </w:p>
    <w:p w14:paraId="7C774FDD" w14:textId="77777777" w:rsidR="006E68D1" w:rsidRDefault="006E68D1" w:rsidP="00EC670B">
      <w:pPr>
        <w:spacing w:line="276" w:lineRule="auto"/>
        <w:ind w:right="2120"/>
        <w:rPr>
          <w:rFonts w:ascii="Calibri" w:hAnsi="Calibri" w:cs="Calibri"/>
          <w:lang w:val="en-GB"/>
        </w:rPr>
      </w:pPr>
    </w:p>
    <w:p w14:paraId="1D8C047A" w14:textId="5DC8D3EF" w:rsidR="00EC670B" w:rsidRPr="00EC670B" w:rsidRDefault="00EC670B" w:rsidP="00EC670B">
      <w:pPr>
        <w:spacing w:line="276" w:lineRule="auto"/>
        <w:ind w:right="2120"/>
        <w:rPr>
          <w:rFonts w:ascii="Calibri" w:hAnsi="Calibri" w:cs="Calibri"/>
          <w:lang w:val="en-GB"/>
        </w:rPr>
      </w:pPr>
      <w:r w:rsidRPr="00EC670B">
        <w:rPr>
          <w:rFonts w:ascii="Calibri" w:hAnsi="Calibri" w:cs="Calibri"/>
          <w:lang w:val="en-GB"/>
        </w:rPr>
        <w:t>Butadiene, synthetic latex, HNBR (hydrogenated nitrile rubber), BR (polybutadiene rubber), IR (polyisoprene rubber), NBR (acrylonitrile-butadiene rubber), E-SBR (emulsion polymerization styrene-butadiene rubber), S-SBR (solution-polymerization styrene-butadiene rubber)</w:t>
      </w:r>
    </w:p>
    <w:p w14:paraId="4258E339" w14:textId="77777777" w:rsidR="00EC670B" w:rsidRPr="00EC670B" w:rsidRDefault="00EC670B" w:rsidP="00EC670B">
      <w:pPr>
        <w:spacing w:line="276" w:lineRule="auto"/>
        <w:ind w:right="2120"/>
        <w:rPr>
          <w:rFonts w:ascii="Calibri" w:hAnsi="Calibri" w:cs="Calibri"/>
          <w:lang w:val="en-GB"/>
        </w:rPr>
      </w:pPr>
    </w:p>
    <w:p w14:paraId="6711CEA8" w14:textId="75E5AF01" w:rsidR="00EC670B" w:rsidRPr="00EC670B" w:rsidRDefault="00EC670B" w:rsidP="00EC670B">
      <w:pPr>
        <w:spacing w:line="276" w:lineRule="auto"/>
        <w:ind w:right="2120"/>
        <w:rPr>
          <w:rFonts w:ascii="Calibri" w:hAnsi="Calibri" w:cs="Calibri"/>
          <w:lang w:val="en-GB"/>
        </w:rPr>
      </w:pPr>
      <w:r w:rsidRPr="0C0EE506">
        <w:rPr>
          <w:rFonts w:ascii="Calibri" w:hAnsi="Calibri" w:cs="Calibri"/>
          <w:lang w:val="en-GB"/>
        </w:rPr>
        <w:t>Note: Z</w:t>
      </w:r>
      <w:r w:rsidR="006E68D1" w:rsidRPr="0C0EE506">
        <w:rPr>
          <w:rFonts w:ascii="Calibri" w:hAnsi="Calibri" w:cs="Calibri"/>
          <w:lang w:val="en-GB"/>
        </w:rPr>
        <w:t>EON</w:t>
      </w:r>
      <w:r w:rsidRPr="0C0EE506">
        <w:rPr>
          <w:rFonts w:ascii="Calibri" w:hAnsi="Calibri" w:cs="Calibri"/>
          <w:lang w:val="en-GB"/>
        </w:rPr>
        <w:t xml:space="preserve"> is planning to obtain ISCC</w:t>
      </w:r>
      <w:r w:rsidR="7C44B5A7" w:rsidRPr="0C0EE506">
        <w:rPr>
          <w:rFonts w:ascii="Calibri" w:hAnsi="Calibri" w:cs="Calibri"/>
          <w:lang w:val="en-GB"/>
        </w:rPr>
        <w:t>+</w:t>
      </w:r>
      <w:r w:rsidRPr="0C0EE506">
        <w:rPr>
          <w:rFonts w:ascii="Calibri" w:hAnsi="Calibri" w:cs="Calibri"/>
          <w:lang w:val="en-GB"/>
        </w:rPr>
        <w:t xml:space="preserve"> certification for products not included in this list.</w:t>
      </w:r>
    </w:p>
    <w:p w14:paraId="3131F1C7" w14:textId="77777777" w:rsidR="00EC670B" w:rsidRPr="00EC670B" w:rsidRDefault="00EC670B" w:rsidP="00EC670B">
      <w:pPr>
        <w:spacing w:line="276" w:lineRule="auto"/>
        <w:ind w:right="2120"/>
        <w:rPr>
          <w:rFonts w:ascii="Calibri" w:hAnsi="Calibri" w:cs="Calibri"/>
          <w:lang w:val="en-GB"/>
        </w:rPr>
      </w:pPr>
    </w:p>
    <w:p w14:paraId="6415249A" w14:textId="5B5FD886" w:rsidR="00EC670B" w:rsidRPr="00EC670B" w:rsidRDefault="00EC670B" w:rsidP="00EC670B">
      <w:pPr>
        <w:spacing w:line="276" w:lineRule="auto"/>
        <w:ind w:right="2120"/>
        <w:rPr>
          <w:rFonts w:ascii="Calibri" w:hAnsi="Calibri" w:cs="Calibri"/>
          <w:lang w:val="en-GB"/>
        </w:rPr>
      </w:pPr>
      <w:r w:rsidRPr="00EC670B">
        <w:rPr>
          <w:rFonts w:ascii="Calibri" w:hAnsi="Calibri" w:cs="Calibri"/>
          <w:lang w:val="en-GB"/>
        </w:rPr>
        <w:lastRenderedPageBreak/>
        <w:t>As a company-wide strategy in its medium-term business plan, Z</w:t>
      </w:r>
      <w:r w:rsidR="006E68D1">
        <w:rPr>
          <w:rFonts w:ascii="Calibri" w:hAnsi="Calibri" w:cs="Calibri"/>
          <w:lang w:val="en-GB"/>
        </w:rPr>
        <w:t>EON</w:t>
      </w:r>
      <w:r w:rsidRPr="00EC670B">
        <w:rPr>
          <w:rFonts w:ascii="Calibri" w:hAnsi="Calibri" w:cs="Calibri"/>
          <w:lang w:val="en-GB"/>
        </w:rPr>
        <w:t xml:space="preserve"> has set the goal of achieving a 50</w:t>
      </w:r>
      <w:r w:rsidR="006E68D1">
        <w:rPr>
          <w:rFonts w:ascii="Calibri" w:hAnsi="Calibri" w:cs="Calibri"/>
          <w:lang w:val="en-GB"/>
        </w:rPr>
        <w:t xml:space="preserve"> </w:t>
      </w:r>
      <w:r w:rsidRPr="00EC670B">
        <w:rPr>
          <w:rFonts w:ascii="Calibri" w:hAnsi="Calibri" w:cs="Calibri"/>
          <w:lang w:val="en-GB"/>
        </w:rPr>
        <w:t>% reduction</w:t>
      </w:r>
      <w:r w:rsidR="006E68D1">
        <w:rPr>
          <w:rFonts w:ascii="Calibri" w:hAnsi="Calibri" w:cs="Calibri"/>
          <w:lang w:val="en-GB"/>
        </w:rPr>
        <w:t xml:space="preserve"> (</w:t>
      </w:r>
      <w:r w:rsidRPr="00EC670B">
        <w:rPr>
          <w:rFonts w:ascii="Calibri" w:hAnsi="Calibri" w:cs="Calibri"/>
          <w:lang w:val="en-GB"/>
        </w:rPr>
        <w:t>*3</w:t>
      </w:r>
      <w:r w:rsidR="006E68D1">
        <w:rPr>
          <w:rFonts w:ascii="Calibri" w:hAnsi="Calibri" w:cs="Calibri"/>
          <w:lang w:val="en-GB"/>
        </w:rPr>
        <w:t>)</w:t>
      </w:r>
      <w:r w:rsidRPr="00EC670B">
        <w:rPr>
          <w:rFonts w:ascii="Calibri" w:hAnsi="Calibri" w:cs="Calibri"/>
          <w:lang w:val="en-GB"/>
        </w:rPr>
        <w:t xml:space="preserve"> in CO2 emissions by 2030 by promoting a transformation of “monozukuri” to realize carbon neutrality and a circular economy. Since 2022, it has been actively promoting the reduction of CO2 emissions through energy conversion</w:t>
      </w:r>
      <w:r w:rsidR="006E68D1">
        <w:rPr>
          <w:rFonts w:ascii="Calibri" w:hAnsi="Calibri" w:cs="Calibri"/>
          <w:lang w:val="en-GB"/>
        </w:rPr>
        <w:t xml:space="preserve"> (</w:t>
      </w:r>
      <w:r w:rsidRPr="00EC670B">
        <w:rPr>
          <w:rFonts w:ascii="Calibri" w:hAnsi="Calibri" w:cs="Calibri"/>
          <w:lang w:val="en-GB"/>
        </w:rPr>
        <w:t>*4</w:t>
      </w:r>
      <w:r w:rsidR="006E68D1">
        <w:rPr>
          <w:rFonts w:ascii="Calibri" w:hAnsi="Calibri" w:cs="Calibri"/>
          <w:lang w:val="en-GB"/>
        </w:rPr>
        <w:t>)</w:t>
      </w:r>
      <w:r w:rsidRPr="00EC670B">
        <w:rPr>
          <w:rFonts w:ascii="Calibri" w:hAnsi="Calibri" w:cs="Calibri"/>
          <w:lang w:val="en-GB"/>
        </w:rPr>
        <w:t xml:space="preserve"> at its domestic production bases</w:t>
      </w:r>
      <w:r w:rsidR="006B02A1">
        <w:rPr>
          <w:rFonts w:ascii="Calibri" w:hAnsi="Calibri" w:cs="Calibri"/>
          <w:lang w:val="en-GB"/>
        </w:rPr>
        <w:t xml:space="preserve"> in Japan</w:t>
      </w:r>
      <w:r w:rsidRPr="00EC670B">
        <w:rPr>
          <w:rFonts w:ascii="Calibri" w:hAnsi="Calibri" w:cs="Calibri"/>
          <w:lang w:val="en-GB"/>
        </w:rPr>
        <w:t xml:space="preserve">, and it obtained the certificate </w:t>
      </w:r>
      <w:proofErr w:type="gramStart"/>
      <w:r w:rsidRPr="00EC670B">
        <w:rPr>
          <w:rFonts w:ascii="Calibri" w:hAnsi="Calibri" w:cs="Calibri"/>
          <w:lang w:val="en-GB"/>
        </w:rPr>
        <w:t>as a result of</w:t>
      </w:r>
      <w:proofErr w:type="gramEnd"/>
      <w:r w:rsidRPr="00EC670B">
        <w:rPr>
          <w:rFonts w:ascii="Calibri" w:hAnsi="Calibri" w:cs="Calibri"/>
          <w:lang w:val="en-GB"/>
        </w:rPr>
        <w:t xml:space="preserve"> the strengthening of its initiatives to include the conversion of raw materials, the first step toward realizing a sustainable society through the provision of bio-based products. The company will continue to actively work toward carbon neutrality while ensuring stable and safe operations, contributing to a sustainable Earth and a safe and comfortable life for people.</w:t>
      </w:r>
    </w:p>
    <w:p w14:paraId="1A2A0276" w14:textId="77777777" w:rsidR="00EC670B" w:rsidRPr="00EC670B" w:rsidRDefault="00EC670B" w:rsidP="00EC670B">
      <w:pPr>
        <w:spacing w:line="276" w:lineRule="auto"/>
        <w:ind w:right="2120"/>
        <w:rPr>
          <w:rFonts w:ascii="Calibri" w:hAnsi="Calibri" w:cs="Calibri"/>
          <w:lang w:val="en-GB"/>
        </w:rPr>
      </w:pPr>
    </w:p>
    <w:p w14:paraId="566BD8B4" w14:textId="77777777" w:rsidR="00EC670B" w:rsidRPr="00FE4D09" w:rsidRDefault="00EC670B" w:rsidP="00FE4D09">
      <w:pPr>
        <w:spacing w:line="276" w:lineRule="auto"/>
        <w:ind w:right="2120"/>
        <w:rPr>
          <w:rFonts w:ascii="Calibri" w:hAnsi="Calibri" w:cs="Calibri"/>
          <w:lang w:val="en-GB"/>
        </w:rPr>
      </w:pPr>
    </w:p>
    <w:p w14:paraId="19D13BB0" w14:textId="476695E0" w:rsidR="006C7841" w:rsidRDefault="00922EFD" w:rsidP="0C0EE506">
      <w:pPr>
        <w:spacing w:line="276" w:lineRule="auto"/>
        <w:ind w:right="2120"/>
        <w:rPr>
          <w:lang w:val="en-GB"/>
        </w:rPr>
      </w:pPr>
      <w:r w:rsidRPr="0C0EE506">
        <w:rPr>
          <w:lang w:val="en-GB"/>
        </w:rPr>
        <w:t xml:space="preserve">ZEON </w:t>
      </w:r>
      <w:r w:rsidR="006E68D1" w:rsidRPr="0C0EE506">
        <w:rPr>
          <w:lang w:val="en-GB"/>
        </w:rPr>
        <w:t xml:space="preserve">Europe </w:t>
      </w:r>
      <w:r w:rsidRPr="0C0EE506">
        <w:rPr>
          <w:lang w:val="en-GB"/>
        </w:rPr>
        <w:t xml:space="preserve">will introduce </w:t>
      </w:r>
      <w:r w:rsidR="5DC7E18D" w:rsidRPr="0C0EE506">
        <w:rPr>
          <w:lang w:val="en-GB"/>
        </w:rPr>
        <w:t xml:space="preserve">its product portfolio </w:t>
      </w:r>
      <w:r w:rsidRPr="0C0EE506">
        <w:rPr>
          <w:lang w:val="en-GB"/>
        </w:rPr>
        <w:t>and several new specialty rubber highlights from Ju</w:t>
      </w:r>
      <w:r w:rsidR="0070062F" w:rsidRPr="0C0EE506">
        <w:rPr>
          <w:lang w:val="en-GB"/>
        </w:rPr>
        <w:t>ly</w:t>
      </w:r>
      <w:r w:rsidRPr="0C0EE506">
        <w:rPr>
          <w:lang w:val="en-GB"/>
        </w:rPr>
        <w:t xml:space="preserve"> </w:t>
      </w:r>
      <w:r w:rsidR="0070062F" w:rsidRPr="0C0EE506">
        <w:rPr>
          <w:lang w:val="en-GB"/>
        </w:rPr>
        <w:t>1 to 4</w:t>
      </w:r>
      <w:r w:rsidRPr="0C0EE506">
        <w:rPr>
          <w:lang w:val="en-GB"/>
        </w:rPr>
        <w:t>, 202</w:t>
      </w:r>
      <w:r w:rsidR="0070062F" w:rsidRPr="0C0EE506">
        <w:rPr>
          <w:lang w:val="en-GB"/>
        </w:rPr>
        <w:t>4</w:t>
      </w:r>
      <w:r w:rsidRPr="0C0EE506">
        <w:rPr>
          <w:lang w:val="en-GB"/>
        </w:rPr>
        <w:t xml:space="preserve"> at the Deutsche </w:t>
      </w:r>
      <w:proofErr w:type="spellStart"/>
      <w:r w:rsidRPr="0C0EE506">
        <w:rPr>
          <w:lang w:val="en-GB"/>
        </w:rPr>
        <w:t>Kautschuk</w:t>
      </w:r>
      <w:r w:rsidR="00EC670B" w:rsidRPr="0C0EE506">
        <w:rPr>
          <w:lang w:val="en-GB"/>
        </w:rPr>
        <w:t>-</w:t>
      </w:r>
      <w:r w:rsidRPr="0C0EE506">
        <w:rPr>
          <w:lang w:val="en-GB"/>
        </w:rPr>
        <w:t>Tagung</w:t>
      </w:r>
      <w:proofErr w:type="spellEnd"/>
      <w:r w:rsidRPr="0C0EE506">
        <w:rPr>
          <w:lang w:val="en-GB"/>
        </w:rPr>
        <w:t xml:space="preserve"> (DKT; German Rubber Conference) in Nuremberg, Germany, at Stand 524 in Hall 9.</w:t>
      </w:r>
    </w:p>
    <w:p w14:paraId="1A2CF987" w14:textId="77777777" w:rsidR="00922EFD" w:rsidRDefault="00922EFD" w:rsidP="007C0066">
      <w:pPr>
        <w:spacing w:line="276" w:lineRule="auto"/>
        <w:ind w:right="2120"/>
        <w:rPr>
          <w:rFonts w:ascii="Calibri" w:hAnsi="Calibri" w:cs="Calibri"/>
          <w:lang w:val="en-GB"/>
        </w:rPr>
      </w:pPr>
    </w:p>
    <w:p w14:paraId="760CBA37" w14:textId="77777777" w:rsidR="00850FFC" w:rsidRDefault="00850FFC" w:rsidP="007C0066">
      <w:pPr>
        <w:spacing w:line="276" w:lineRule="auto"/>
        <w:ind w:right="2120"/>
        <w:rPr>
          <w:rFonts w:ascii="Calibri" w:hAnsi="Calibri" w:cs="Calibri"/>
          <w:lang w:val="en-GB"/>
        </w:rPr>
      </w:pPr>
    </w:p>
    <w:p w14:paraId="27106B1D" w14:textId="3B8FF91B" w:rsidR="006E68D1" w:rsidRPr="00FE4D09" w:rsidRDefault="006E68D1" w:rsidP="006E68D1">
      <w:pPr>
        <w:spacing w:line="276" w:lineRule="auto"/>
        <w:ind w:right="2120"/>
        <w:rPr>
          <w:rFonts w:ascii="Calibri" w:hAnsi="Calibri" w:cs="Calibri"/>
          <w:lang w:val="en-US"/>
        </w:rPr>
      </w:pPr>
      <w:r>
        <w:rPr>
          <w:rFonts w:ascii="Calibri" w:hAnsi="Calibri" w:cs="Calibri"/>
          <w:lang w:val="en-US"/>
        </w:rPr>
        <w:t xml:space="preserve">Words: </w:t>
      </w:r>
      <w:r w:rsidR="00854AA6">
        <w:rPr>
          <w:rFonts w:ascii="Calibri" w:hAnsi="Calibri" w:cs="Calibri"/>
          <w:lang w:val="en-US"/>
        </w:rPr>
        <w:t>3</w:t>
      </w:r>
      <w:r w:rsidR="008F186A">
        <w:rPr>
          <w:rFonts w:ascii="Calibri" w:hAnsi="Calibri" w:cs="Calibri"/>
          <w:lang w:val="en-US"/>
        </w:rPr>
        <w:t>6</w:t>
      </w:r>
      <w:r w:rsidR="00850FFC">
        <w:rPr>
          <w:rFonts w:ascii="Calibri" w:hAnsi="Calibri" w:cs="Calibri"/>
          <w:lang w:val="en-US"/>
        </w:rPr>
        <w:t>4</w:t>
      </w:r>
    </w:p>
    <w:p w14:paraId="2663DCBE" w14:textId="77777777" w:rsidR="006E68D1" w:rsidRDefault="006E68D1" w:rsidP="007C0066">
      <w:pPr>
        <w:spacing w:line="276" w:lineRule="auto"/>
        <w:ind w:right="2120"/>
        <w:rPr>
          <w:rFonts w:ascii="Calibri" w:hAnsi="Calibri" w:cs="Calibri"/>
          <w:lang w:val="en-GB"/>
        </w:rPr>
      </w:pPr>
    </w:p>
    <w:p w14:paraId="703D170A" w14:textId="77777777" w:rsidR="00850FFC" w:rsidRPr="00C01F93" w:rsidRDefault="00850FFC" w:rsidP="00850FFC">
      <w:pPr>
        <w:spacing w:line="276" w:lineRule="auto"/>
        <w:ind w:right="2120"/>
        <w:rPr>
          <w:rFonts w:ascii="Calibri" w:hAnsi="Calibri" w:cs="Calibri"/>
          <w:lang w:val="en-US"/>
        </w:rPr>
      </w:pPr>
      <w:r w:rsidRPr="0C0EE506">
        <w:rPr>
          <w:rFonts w:ascii="Calibri" w:hAnsi="Calibri" w:cs="Calibri"/>
          <w:lang w:val="en-US"/>
        </w:rPr>
        <w:t xml:space="preserve">Keywords: ZEON, specialty rubber, ISCC plus, </w:t>
      </w:r>
      <w:proofErr w:type="spellStart"/>
      <w:r w:rsidRPr="0C0EE506">
        <w:rPr>
          <w:rFonts w:ascii="Calibri" w:hAnsi="Calibri" w:cs="Calibri"/>
          <w:lang w:val="en-US"/>
        </w:rPr>
        <w:t>monozukuri</w:t>
      </w:r>
      <w:proofErr w:type="spellEnd"/>
      <w:r w:rsidRPr="0C0EE506">
        <w:rPr>
          <w:rFonts w:ascii="Calibri" w:hAnsi="Calibri" w:cs="Calibri"/>
          <w:lang w:val="en-US"/>
        </w:rPr>
        <w:t xml:space="preserve">, International Sustainability and Carbon Certification, sustainable, </w:t>
      </w:r>
      <w:r w:rsidRPr="0C0EE506">
        <w:rPr>
          <w:rFonts w:ascii="Calibri" w:hAnsi="Calibri" w:cs="Calibri"/>
          <w:lang w:val="en-GB"/>
        </w:rPr>
        <w:t xml:space="preserve">carbon neutrality, circular economy, </w:t>
      </w:r>
      <w:r w:rsidRPr="0C0EE506" w:rsidDel="006E68D1">
        <w:rPr>
          <w:rFonts w:ascii="Calibri" w:hAnsi="Calibri" w:cs="Calibri"/>
          <w:lang w:val="en-GB"/>
        </w:rPr>
        <w:t xml:space="preserve">Hubert </w:t>
      </w:r>
      <w:proofErr w:type="spellStart"/>
      <w:r w:rsidRPr="0C0EE506" w:rsidDel="006E68D1">
        <w:rPr>
          <w:rFonts w:ascii="Calibri" w:hAnsi="Calibri" w:cs="Calibri"/>
          <w:lang w:val="en-GB"/>
        </w:rPr>
        <w:t>Thimm</w:t>
      </w:r>
      <w:proofErr w:type="spellEnd"/>
    </w:p>
    <w:p w14:paraId="4908C367" w14:textId="77777777" w:rsidR="00850FFC" w:rsidRPr="00850FFC" w:rsidRDefault="00850FFC" w:rsidP="007C0066">
      <w:pPr>
        <w:spacing w:line="276" w:lineRule="auto"/>
        <w:ind w:right="2120"/>
        <w:rPr>
          <w:rFonts w:ascii="Calibri" w:hAnsi="Calibri" w:cs="Calibri"/>
          <w:lang w:val="en-US"/>
        </w:rPr>
      </w:pPr>
    </w:p>
    <w:p w14:paraId="17E0D322" w14:textId="77777777" w:rsidR="006E68D1" w:rsidRDefault="006E68D1" w:rsidP="007C0066">
      <w:pPr>
        <w:spacing w:line="276" w:lineRule="auto"/>
        <w:ind w:right="2120"/>
        <w:rPr>
          <w:rFonts w:ascii="Calibri" w:hAnsi="Calibri" w:cs="Calibri"/>
          <w:lang w:val="en-GB"/>
        </w:rPr>
      </w:pPr>
    </w:p>
    <w:p w14:paraId="695456A6" w14:textId="1D544EA9" w:rsidR="006E68D1" w:rsidRPr="00850FFC" w:rsidRDefault="006E68D1" w:rsidP="006E68D1">
      <w:pPr>
        <w:spacing w:line="276" w:lineRule="auto"/>
        <w:ind w:right="2120"/>
        <w:rPr>
          <w:rFonts w:ascii="Calibri" w:hAnsi="Calibri" w:cs="Calibri"/>
          <w:b/>
          <w:bCs/>
          <w:sz w:val="20"/>
          <w:szCs w:val="20"/>
          <w:lang w:val="en-GB"/>
        </w:rPr>
      </w:pPr>
      <w:r w:rsidRPr="006E68D1">
        <w:rPr>
          <w:rFonts w:ascii="Calibri" w:hAnsi="Calibri" w:cs="Calibri"/>
          <w:b/>
          <w:bCs/>
          <w:sz w:val="20"/>
          <w:szCs w:val="20"/>
          <w:lang w:val="en-GB"/>
        </w:rPr>
        <w:t xml:space="preserve">Notes </w:t>
      </w:r>
    </w:p>
    <w:p w14:paraId="37FAB159" w14:textId="465A78AB" w:rsidR="006E68D1" w:rsidRPr="006E68D1" w:rsidRDefault="006E68D1" w:rsidP="006E68D1">
      <w:pPr>
        <w:spacing w:line="276" w:lineRule="auto"/>
        <w:ind w:right="2120"/>
        <w:rPr>
          <w:rFonts w:ascii="Calibri" w:hAnsi="Calibri" w:cs="Calibri"/>
          <w:sz w:val="20"/>
          <w:szCs w:val="20"/>
          <w:lang w:val="en-GB"/>
        </w:rPr>
      </w:pPr>
      <w:r w:rsidRPr="006E68D1">
        <w:rPr>
          <w:rFonts w:ascii="Calibri" w:hAnsi="Calibri" w:cs="Calibri"/>
          <w:sz w:val="20"/>
          <w:szCs w:val="20"/>
          <w:lang w:val="en-GB"/>
        </w:rPr>
        <w:t>*1 ISCC PLUS certification of International Sustainability and Carbon Certification (ISCC) is a globally applicable system that manages and guarantees throughout the supply chain of products manufactured with sustainable raw materials including biomass.</w:t>
      </w:r>
    </w:p>
    <w:p w14:paraId="6C7E2692" w14:textId="17D418B5" w:rsidR="006E68D1" w:rsidRPr="006E68D1" w:rsidRDefault="006E68D1" w:rsidP="006E68D1">
      <w:pPr>
        <w:spacing w:line="276" w:lineRule="auto"/>
        <w:ind w:right="2120"/>
        <w:rPr>
          <w:rFonts w:ascii="Calibri" w:hAnsi="Calibri" w:cs="Calibri"/>
          <w:sz w:val="20"/>
          <w:szCs w:val="20"/>
          <w:lang w:val="en-GB"/>
        </w:rPr>
      </w:pPr>
      <w:r w:rsidRPr="006E68D1">
        <w:rPr>
          <w:rFonts w:ascii="Calibri" w:hAnsi="Calibri" w:cs="Calibri"/>
          <w:sz w:val="20"/>
          <w:szCs w:val="20"/>
          <w:lang w:val="en-GB"/>
        </w:rPr>
        <w:t>*2 A method in the processing and distribution process that allocates a target characteristic to a portion of the finished product that reflects the ratio of the raw material that possesses that characteristic that is mixed with those that do not. Applying this approach enables companies to contribute to carbon neutrality in an economical and effective way.</w:t>
      </w:r>
    </w:p>
    <w:p w14:paraId="4C8FCE4F" w14:textId="3EC49066" w:rsidR="006E68D1" w:rsidRPr="006E68D1" w:rsidRDefault="006E68D1" w:rsidP="006E68D1">
      <w:pPr>
        <w:spacing w:line="276" w:lineRule="auto"/>
        <w:ind w:right="2120"/>
        <w:rPr>
          <w:rFonts w:ascii="Calibri" w:hAnsi="Calibri" w:cs="Calibri"/>
          <w:sz w:val="20"/>
          <w:szCs w:val="20"/>
          <w:lang w:val="en-GB"/>
        </w:rPr>
      </w:pPr>
      <w:r w:rsidRPr="006E68D1">
        <w:rPr>
          <w:rFonts w:ascii="Calibri" w:hAnsi="Calibri" w:cs="Calibri"/>
          <w:sz w:val="20"/>
          <w:szCs w:val="20"/>
          <w:lang w:val="en-GB"/>
        </w:rPr>
        <w:t>*3 50% reduction in CO2 emissions by 2030, compared to FY2019. Targets are Scopes 1 and 2 of Zeon alone.</w:t>
      </w:r>
    </w:p>
    <w:p w14:paraId="1C61B9F6" w14:textId="679ADC22" w:rsidR="006E68D1" w:rsidRPr="006E68D1" w:rsidRDefault="006E68D1" w:rsidP="006E68D1">
      <w:pPr>
        <w:spacing w:line="276" w:lineRule="auto"/>
        <w:ind w:right="2120"/>
        <w:rPr>
          <w:rFonts w:ascii="Calibri" w:hAnsi="Calibri" w:cs="Calibri"/>
          <w:sz w:val="20"/>
          <w:szCs w:val="20"/>
          <w:lang w:val="en-GB"/>
        </w:rPr>
      </w:pPr>
      <w:r w:rsidRPr="006E68D1">
        <w:rPr>
          <w:rFonts w:ascii="Calibri" w:hAnsi="Calibri" w:cs="Calibri"/>
          <w:sz w:val="20"/>
          <w:szCs w:val="20"/>
          <w:lang w:val="en-GB"/>
        </w:rPr>
        <w:t>*4 Conversion to renewable energy and fuels with certificates.</w:t>
      </w:r>
      <w:r w:rsidR="003F12A8">
        <w:rPr>
          <w:rFonts w:ascii="Calibri" w:hAnsi="Calibri" w:cs="Calibri"/>
          <w:sz w:val="20"/>
          <w:szCs w:val="20"/>
          <w:lang w:val="en-GB"/>
        </w:rPr>
        <w:t xml:space="preserve"> </w:t>
      </w:r>
      <w:r w:rsidRPr="006E68D1">
        <w:rPr>
          <w:rFonts w:ascii="Calibri" w:hAnsi="Calibri" w:cs="Calibri"/>
          <w:sz w:val="20"/>
          <w:szCs w:val="20"/>
          <w:lang w:val="en-GB"/>
        </w:rPr>
        <w:t>Z</w:t>
      </w:r>
      <w:r w:rsidR="003F12A8">
        <w:rPr>
          <w:rFonts w:ascii="Calibri" w:hAnsi="Calibri" w:cs="Calibri"/>
          <w:sz w:val="20"/>
          <w:szCs w:val="20"/>
          <w:lang w:val="en-GB"/>
        </w:rPr>
        <w:t>eon</w:t>
      </w:r>
      <w:r w:rsidRPr="006E68D1">
        <w:rPr>
          <w:rFonts w:ascii="Calibri" w:hAnsi="Calibri" w:cs="Calibri"/>
          <w:sz w:val="20"/>
          <w:szCs w:val="20"/>
          <w:lang w:val="en-GB"/>
        </w:rPr>
        <w:t xml:space="preserve"> Corporation commits and declares its compliance with the ISCC PLUS requirements in accordance with the latest ISCC regulations.</w:t>
      </w:r>
    </w:p>
    <w:p w14:paraId="06458072" w14:textId="77777777" w:rsidR="006E68D1" w:rsidRDefault="006E68D1" w:rsidP="007C0066">
      <w:pPr>
        <w:spacing w:line="276" w:lineRule="auto"/>
        <w:ind w:right="2120"/>
        <w:rPr>
          <w:rFonts w:ascii="Calibri" w:hAnsi="Calibri" w:cs="Calibri"/>
          <w:lang w:val="en-GB"/>
        </w:rPr>
      </w:pPr>
    </w:p>
    <w:p w14:paraId="4F2F1C89" w14:textId="01EAB44B" w:rsidR="006C7841" w:rsidRDefault="006C7841" w:rsidP="007C0066">
      <w:pPr>
        <w:spacing w:line="276" w:lineRule="auto"/>
        <w:ind w:right="2120"/>
        <w:rPr>
          <w:rFonts w:ascii="Calibri" w:hAnsi="Calibri" w:cs="Calibri"/>
          <w:lang w:val="en-US"/>
        </w:rPr>
      </w:pPr>
    </w:p>
    <w:p w14:paraId="5C91D768" w14:textId="77777777" w:rsidR="00CB2F23" w:rsidRPr="00CB2F23" w:rsidRDefault="00CB2F23" w:rsidP="007C0066">
      <w:pPr>
        <w:spacing w:line="276" w:lineRule="auto"/>
        <w:ind w:right="2120"/>
        <w:rPr>
          <w:rFonts w:ascii="Calibri" w:hAnsi="Calibri" w:cs="Calibri"/>
          <w:lang w:val="en-GB"/>
        </w:rPr>
      </w:pPr>
    </w:p>
    <w:p w14:paraId="3CCBEC0D" w14:textId="77777777" w:rsidR="006F5C51" w:rsidRPr="00423108" w:rsidRDefault="006F5C51" w:rsidP="007C0066">
      <w:pPr>
        <w:spacing w:line="276" w:lineRule="auto"/>
        <w:ind w:right="2120"/>
        <w:rPr>
          <w:rFonts w:cstheme="minorHAnsi"/>
          <w:lang w:val="en-GB"/>
        </w:rPr>
      </w:pPr>
    </w:p>
    <w:p w14:paraId="762B87F6" w14:textId="4AF246F1" w:rsidR="006F5C51" w:rsidRPr="00382146" w:rsidRDefault="0039334C" w:rsidP="007C0066">
      <w:pPr>
        <w:spacing w:line="276" w:lineRule="auto"/>
        <w:ind w:right="2120"/>
        <w:rPr>
          <w:sz w:val="20"/>
          <w:szCs w:val="20"/>
          <w:lang w:val="en-GB"/>
        </w:rPr>
      </w:pPr>
      <w:r w:rsidRPr="56EE0BE5">
        <w:rPr>
          <w:b/>
          <w:sz w:val="20"/>
          <w:szCs w:val="20"/>
          <w:u w:val="single"/>
          <w:lang w:val="en-GB"/>
        </w:rPr>
        <w:t>COMPANY PROFILE</w:t>
      </w:r>
      <w:r w:rsidRPr="56EE0BE5">
        <w:rPr>
          <w:sz w:val="20"/>
          <w:szCs w:val="20"/>
          <w:lang w:val="en-GB"/>
        </w:rPr>
        <w:t xml:space="preserve"> – </w:t>
      </w:r>
      <w:r w:rsidR="008323B9" w:rsidRPr="56EE0BE5">
        <w:rPr>
          <w:rFonts w:eastAsia="Times New Roman"/>
          <w:sz w:val="20"/>
          <w:szCs w:val="20"/>
          <w:lang w:val="en-GB" w:eastAsia="de-DE"/>
        </w:rPr>
        <w:t>ZEON</w:t>
      </w:r>
      <w:r w:rsidR="006F5C51" w:rsidRPr="56EE0BE5">
        <w:rPr>
          <w:rFonts w:eastAsia="Times New Roman"/>
          <w:sz w:val="20"/>
          <w:szCs w:val="20"/>
          <w:lang w:val="en-GB" w:eastAsia="de-DE"/>
        </w:rPr>
        <w:t xml:space="preserve"> Corporation</w:t>
      </w:r>
      <w:r w:rsidR="00BD0E73" w:rsidRPr="56EE0BE5">
        <w:rPr>
          <w:rFonts w:eastAsia="Times New Roman"/>
          <w:sz w:val="20"/>
          <w:szCs w:val="20"/>
          <w:lang w:val="en-GB" w:eastAsia="de-DE"/>
        </w:rPr>
        <w:t xml:space="preserve"> </w:t>
      </w:r>
      <w:r w:rsidR="008323B9" w:rsidRPr="56EE0BE5">
        <w:rPr>
          <w:rFonts w:eastAsia="Times New Roman"/>
          <w:sz w:val="20"/>
          <w:szCs w:val="20"/>
          <w:lang w:val="en-GB" w:eastAsia="de-DE"/>
        </w:rPr>
        <w:t>is the</w:t>
      </w:r>
      <w:r w:rsidR="006F5C51" w:rsidRPr="56EE0BE5">
        <w:rPr>
          <w:rFonts w:eastAsia="Times New Roman"/>
          <w:sz w:val="20"/>
          <w:szCs w:val="20"/>
          <w:lang w:val="en-GB" w:eastAsia="de-DE"/>
        </w:rPr>
        <w:t xml:space="preserve"> world leader in specialty elastomers, polymers, and specialty chemicals</w:t>
      </w:r>
      <w:r w:rsidR="008323B9" w:rsidRPr="56EE0BE5">
        <w:rPr>
          <w:rFonts w:eastAsia="Times New Roman"/>
          <w:sz w:val="20"/>
          <w:szCs w:val="20"/>
          <w:lang w:val="en-GB" w:eastAsia="de-DE"/>
        </w:rPr>
        <w:t>. ZEON is</w:t>
      </w:r>
      <w:r w:rsidR="006F5C51" w:rsidRPr="56EE0BE5">
        <w:rPr>
          <w:rFonts w:eastAsia="Times New Roman"/>
          <w:sz w:val="20"/>
          <w:szCs w:val="20"/>
          <w:lang w:val="en-GB" w:eastAsia="de-DE"/>
        </w:rPr>
        <w:t xml:space="preserve"> one of the top producers of polymers in the world, operating a global network of plants in Asia and North America, and research and develop</w:t>
      </w:r>
      <w:r w:rsidR="008323B9" w:rsidRPr="56EE0BE5">
        <w:rPr>
          <w:rFonts w:eastAsia="Times New Roman"/>
          <w:sz w:val="20"/>
          <w:szCs w:val="20"/>
          <w:lang w:val="en-GB" w:eastAsia="de-DE"/>
        </w:rPr>
        <w:t>ment laboratories in Japan, USA</w:t>
      </w:r>
      <w:r w:rsidR="005A647D" w:rsidRPr="56EE0BE5">
        <w:rPr>
          <w:rFonts w:eastAsia="Times New Roman"/>
          <w:sz w:val="20"/>
          <w:szCs w:val="20"/>
          <w:lang w:val="en-GB" w:eastAsia="de-DE"/>
        </w:rPr>
        <w:t xml:space="preserve">, China, and Singapore. </w:t>
      </w:r>
      <w:r w:rsidR="006F5C51" w:rsidRPr="56EE0BE5">
        <w:rPr>
          <w:rFonts w:eastAsia="Times New Roman"/>
          <w:sz w:val="20"/>
          <w:szCs w:val="20"/>
          <w:lang w:val="en-GB" w:eastAsia="de-DE"/>
        </w:rPr>
        <w:t xml:space="preserve">With </w:t>
      </w:r>
      <w:r w:rsidR="00C602D0" w:rsidRPr="56EE0BE5">
        <w:rPr>
          <w:rFonts w:eastAsia="Times New Roman"/>
          <w:sz w:val="20"/>
          <w:szCs w:val="20"/>
          <w:lang w:val="en-GB" w:eastAsia="de-DE"/>
        </w:rPr>
        <w:t xml:space="preserve">more than </w:t>
      </w:r>
      <w:r w:rsidR="006F5C51" w:rsidRPr="56EE0BE5">
        <w:rPr>
          <w:rFonts w:eastAsia="Times New Roman"/>
          <w:sz w:val="20"/>
          <w:szCs w:val="20"/>
          <w:lang w:val="en-GB" w:eastAsia="de-DE"/>
        </w:rPr>
        <w:t xml:space="preserve">70 years in business and consolidated sales of </w:t>
      </w:r>
      <w:r w:rsidR="00427AB7" w:rsidRPr="56EE0BE5">
        <w:rPr>
          <w:rFonts w:eastAsia="Times New Roman"/>
          <w:sz w:val="20"/>
          <w:szCs w:val="20"/>
          <w:lang w:val="en-GB" w:eastAsia="de-DE"/>
        </w:rPr>
        <w:t xml:space="preserve">ca. US$ </w:t>
      </w:r>
      <w:r w:rsidR="681A2EBD" w:rsidRPr="56EE0BE5">
        <w:rPr>
          <w:rFonts w:eastAsia="Times New Roman"/>
          <w:sz w:val="20"/>
          <w:szCs w:val="20"/>
          <w:lang w:val="en-GB" w:eastAsia="de-DE"/>
        </w:rPr>
        <w:t>2</w:t>
      </w:r>
      <w:r w:rsidR="4C61A500" w:rsidRPr="56EE0BE5">
        <w:rPr>
          <w:rFonts w:eastAsia="Times New Roman"/>
          <w:sz w:val="20"/>
          <w:szCs w:val="20"/>
          <w:lang w:val="en-GB" w:eastAsia="de-DE"/>
        </w:rPr>
        <w:t>.</w:t>
      </w:r>
      <w:r w:rsidR="681A2EBD" w:rsidRPr="56EE0BE5">
        <w:rPr>
          <w:rFonts w:eastAsia="Times New Roman"/>
          <w:sz w:val="20"/>
          <w:szCs w:val="20"/>
          <w:lang w:val="en-GB" w:eastAsia="de-DE"/>
        </w:rPr>
        <w:t>5</w:t>
      </w:r>
      <w:r w:rsidR="00427AB7" w:rsidRPr="56EE0BE5">
        <w:rPr>
          <w:rFonts w:eastAsia="Times New Roman"/>
          <w:sz w:val="20"/>
          <w:szCs w:val="20"/>
          <w:lang w:val="en-GB" w:eastAsia="de-DE"/>
        </w:rPr>
        <w:t xml:space="preserve"> billion, ZEON has</w:t>
      </w:r>
      <w:r w:rsidR="006F5C51" w:rsidRPr="56EE0BE5">
        <w:rPr>
          <w:rFonts w:eastAsia="Times New Roman"/>
          <w:sz w:val="20"/>
          <w:szCs w:val="20"/>
          <w:lang w:val="en-GB" w:eastAsia="de-DE"/>
        </w:rPr>
        <w:t xml:space="preserve"> both the experience and the expertise in C4 and C5 chemistry to offer a wide range of </w:t>
      </w:r>
      <w:r w:rsidR="00BD0E73" w:rsidRPr="56EE0BE5">
        <w:rPr>
          <w:rFonts w:eastAsia="Times New Roman"/>
          <w:sz w:val="20"/>
          <w:szCs w:val="20"/>
          <w:lang w:val="en-GB" w:eastAsia="de-DE"/>
        </w:rPr>
        <w:t xml:space="preserve">world class </w:t>
      </w:r>
      <w:r w:rsidR="006F5C51" w:rsidRPr="56EE0BE5">
        <w:rPr>
          <w:rFonts w:eastAsia="Times New Roman"/>
          <w:sz w:val="20"/>
          <w:szCs w:val="20"/>
          <w:lang w:val="en-GB" w:eastAsia="de-DE"/>
        </w:rPr>
        <w:t xml:space="preserve">products. </w:t>
      </w:r>
      <w:r w:rsidR="00427AB7" w:rsidRPr="56EE0BE5">
        <w:rPr>
          <w:rFonts w:eastAsia="Times New Roman"/>
          <w:sz w:val="20"/>
          <w:szCs w:val="20"/>
          <w:lang w:val="en-GB" w:eastAsia="de-DE"/>
        </w:rPr>
        <w:t xml:space="preserve">ZEON employs over </w:t>
      </w:r>
      <w:r w:rsidR="5551363F" w:rsidRPr="56EE0BE5">
        <w:rPr>
          <w:rFonts w:eastAsia="Times New Roman"/>
          <w:sz w:val="20"/>
          <w:szCs w:val="20"/>
          <w:lang w:val="en-GB" w:eastAsia="de-DE"/>
        </w:rPr>
        <w:t>4</w:t>
      </w:r>
      <w:r w:rsidR="001F295F" w:rsidRPr="56EE0BE5">
        <w:rPr>
          <w:rFonts w:eastAsia="Times New Roman"/>
          <w:sz w:val="20"/>
          <w:szCs w:val="20"/>
          <w:lang w:val="en-GB" w:eastAsia="de-DE"/>
        </w:rPr>
        <w:t>,</w:t>
      </w:r>
      <w:r w:rsidR="6C536108" w:rsidRPr="56EE0BE5">
        <w:rPr>
          <w:rFonts w:eastAsia="Times New Roman"/>
          <w:sz w:val="20"/>
          <w:szCs w:val="20"/>
          <w:lang w:val="en-GB" w:eastAsia="de-DE"/>
        </w:rPr>
        <w:t>3</w:t>
      </w:r>
      <w:r w:rsidR="006F5C51" w:rsidRPr="56EE0BE5">
        <w:rPr>
          <w:rFonts w:eastAsia="Times New Roman"/>
          <w:sz w:val="20"/>
          <w:szCs w:val="20"/>
          <w:lang w:val="en-GB" w:eastAsia="de-DE"/>
        </w:rPr>
        <w:t xml:space="preserve">00 people worldwide, with global headquarters in Tokyo and regional </w:t>
      </w:r>
      <w:r w:rsidR="00BD0E73" w:rsidRPr="56EE0BE5">
        <w:rPr>
          <w:rFonts w:eastAsia="Times New Roman"/>
          <w:sz w:val="20"/>
          <w:szCs w:val="20"/>
          <w:lang w:val="en-GB" w:eastAsia="de-DE"/>
        </w:rPr>
        <w:t xml:space="preserve">sales offices all over Europe, America and Asia. </w:t>
      </w:r>
      <w:r w:rsidR="00427AB7" w:rsidRPr="56EE0BE5">
        <w:rPr>
          <w:rFonts w:eastAsia="Times New Roman"/>
          <w:sz w:val="20"/>
          <w:szCs w:val="20"/>
          <w:lang w:val="en-GB" w:eastAsia="de-DE"/>
        </w:rPr>
        <w:t xml:space="preserve">“We realize the importance </w:t>
      </w:r>
      <w:r w:rsidR="001F295F" w:rsidRPr="56EE0BE5">
        <w:rPr>
          <w:rFonts w:eastAsia="Times New Roman"/>
          <w:sz w:val="20"/>
          <w:szCs w:val="20"/>
          <w:lang w:val="en-GB" w:eastAsia="de-DE"/>
        </w:rPr>
        <w:t>of</w:t>
      </w:r>
      <w:r w:rsidR="00427AB7" w:rsidRPr="56EE0BE5">
        <w:rPr>
          <w:rFonts w:eastAsia="Times New Roman"/>
          <w:sz w:val="20"/>
          <w:szCs w:val="20"/>
          <w:lang w:val="en-GB" w:eastAsia="de-DE"/>
        </w:rPr>
        <w:t xml:space="preserve"> hav</w:t>
      </w:r>
      <w:r w:rsidR="001F295F" w:rsidRPr="56EE0BE5">
        <w:rPr>
          <w:rFonts w:eastAsia="Times New Roman"/>
          <w:sz w:val="20"/>
          <w:szCs w:val="20"/>
          <w:lang w:val="en-GB" w:eastAsia="de-DE"/>
        </w:rPr>
        <w:t>ing</w:t>
      </w:r>
      <w:r w:rsidR="00427AB7" w:rsidRPr="56EE0BE5">
        <w:rPr>
          <w:rFonts w:eastAsia="Times New Roman"/>
          <w:sz w:val="20"/>
          <w:szCs w:val="20"/>
          <w:lang w:val="en-GB" w:eastAsia="de-DE"/>
        </w:rPr>
        <w:t xml:space="preserve"> a close </w:t>
      </w:r>
      <w:r w:rsidR="005A647D" w:rsidRPr="56EE0BE5">
        <w:rPr>
          <w:rFonts w:eastAsia="Times New Roman"/>
          <w:sz w:val="20"/>
          <w:szCs w:val="20"/>
          <w:lang w:val="en-GB" w:eastAsia="de-DE"/>
        </w:rPr>
        <w:t>partnership</w:t>
      </w:r>
      <w:r w:rsidR="00427AB7" w:rsidRPr="56EE0BE5">
        <w:rPr>
          <w:rFonts w:eastAsia="Times New Roman"/>
          <w:sz w:val="20"/>
          <w:szCs w:val="20"/>
          <w:lang w:val="en-GB" w:eastAsia="de-DE"/>
        </w:rPr>
        <w:t xml:space="preserve"> with (potential) customers</w:t>
      </w:r>
      <w:r w:rsidR="005A647D" w:rsidRPr="56EE0BE5">
        <w:rPr>
          <w:rFonts w:eastAsia="Times New Roman"/>
          <w:sz w:val="20"/>
          <w:szCs w:val="20"/>
          <w:lang w:val="en-GB" w:eastAsia="de-DE"/>
        </w:rPr>
        <w:t xml:space="preserve"> worldwide. Therefore</w:t>
      </w:r>
      <w:r w:rsidR="004558B7" w:rsidRPr="56EE0BE5">
        <w:rPr>
          <w:rFonts w:eastAsia="Times New Roman"/>
          <w:sz w:val="20"/>
          <w:szCs w:val="20"/>
          <w:lang w:val="en-GB" w:eastAsia="de-DE"/>
        </w:rPr>
        <w:t>,</w:t>
      </w:r>
      <w:r w:rsidR="005A647D" w:rsidRPr="56EE0BE5">
        <w:rPr>
          <w:rFonts w:eastAsia="Times New Roman"/>
          <w:sz w:val="20"/>
          <w:szCs w:val="20"/>
          <w:lang w:val="en-GB" w:eastAsia="de-DE"/>
        </w:rPr>
        <w:t xml:space="preserve"> our resources in sales and technical service always put </w:t>
      </w:r>
      <w:r w:rsidR="001F295F" w:rsidRPr="56EE0BE5">
        <w:rPr>
          <w:rFonts w:eastAsia="Times New Roman"/>
          <w:sz w:val="20"/>
          <w:szCs w:val="20"/>
          <w:lang w:val="en-GB" w:eastAsia="de-DE"/>
        </w:rPr>
        <w:t>great</w:t>
      </w:r>
      <w:r w:rsidR="005A647D" w:rsidRPr="56EE0BE5">
        <w:rPr>
          <w:rFonts w:eastAsia="Times New Roman"/>
          <w:sz w:val="20"/>
          <w:szCs w:val="20"/>
          <w:lang w:val="en-GB" w:eastAsia="de-DE"/>
        </w:rPr>
        <w:t xml:space="preserve"> effort in</w:t>
      </w:r>
      <w:r w:rsidR="00EB0D86" w:rsidRPr="56EE0BE5">
        <w:rPr>
          <w:rFonts w:eastAsia="Times New Roman"/>
          <w:sz w:val="20"/>
          <w:szCs w:val="20"/>
          <w:lang w:val="en-GB" w:eastAsia="de-DE"/>
        </w:rPr>
        <w:t>to</w:t>
      </w:r>
      <w:r w:rsidR="005A647D" w:rsidRPr="56EE0BE5">
        <w:rPr>
          <w:rFonts w:eastAsia="Times New Roman"/>
          <w:sz w:val="20"/>
          <w:szCs w:val="20"/>
          <w:lang w:val="en-GB" w:eastAsia="de-DE"/>
        </w:rPr>
        <w:t xml:space="preserve"> technical cooperation to bring positive </w:t>
      </w:r>
      <w:r w:rsidR="00EB0D86" w:rsidRPr="56EE0BE5">
        <w:rPr>
          <w:rFonts w:eastAsia="Times New Roman"/>
          <w:sz w:val="20"/>
          <w:szCs w:val="20"/>
          <w:lang w:val="en-GB" w:eastAsia="de-DE"/>
        </w:rPr>
        <w:t>momentum</w:t>
      </w:r>
      <w:r w:rsidR="005A647D" w:rsidRPr="56EE0BE5">
        <w:rPr>
          <w:rFonts w:eastAsia="Times New Roman"/>
          <w:sz w:val="20"/>
          <w:szCs w:val="20"/>
          <w:lang w:val="en-GB" w:eastAsia="de-DE"/>
        </w:rPr>
        <w:t xml:space="preserve"> </w:t>
      </w:r>
      <w:r w:rsidR="00CB548D" w:rsidRPr="56EE0BE5">
        <w:rPr>
          <w:rFonts w:eastAsia="Times New Roman"/>
          <w:sz w:val="20"/>
          <w:szCs w:val="20"/>
          <w:lang w:val="en-GB" w:eastAsia="de-DE"/>
        </w:rPr>
        <w:t>to our customers. Then</w:t>
      </w:r>
      <w:r w:rsidR="00951129" w:rsidRPr="56EE0BE5">
        <w:rPr>
          <w:rFonts w:eastAsia="Times New Roman"/>
          <w:sz w:val="20"/>
          <w:szCs w:val="20"/>
          <w:lang w:val="en-GB" w:eastAsia="de-DE"/>
        </w:rPr>
        <w:t>,</w:t>
      </w:r>
      <w:r w:rsidR="00CB548D" w:rsidRPr="56EE0BE5">
        <w:rPr>
          <w:rFonts w:eastAsia="Times New Roman"/>
          <w:sz w:val="20"/>
          <w:szCs w:val="20"/>
          <w:lang w:val="en-GB" w:eastAsia="de-DE"/>
        </w:rPr>
        <w:t xml:space="preserve"> together we will find</w:t>
      </w:r>
      <w:r w:rsidR="005A647D" w:rsidRPr="56EE0BE5">
        <w:rPr>
          <w:rFonts w:eastAsia="Times New Roman"/>
          <w:sz w:val="20"/>
          <w:szCs w:val="20"/>
          <w:lang w:val="en-GB" w:eastAsia="de-DE"/>
        </w:rPr>
        <w:t xml:space="preserve"> the optimum solution</w:t>
      </w:r>
      <w:r w:rsidR="00F55BEA" w:rsidRPr="56EE0BE5">
        <w:rPr>
          <w:rFonts w:eastAsia="Times New Roman"/>
          <w:sz w:val="20"/>
          <w:szCs w:val="20"/>
          <w:lang w:val="en-GB" w:eastAsia="de-DE"/>
        </w:rPr>
        <w:t>,</w:t>
      </w:r>
      <w:r w:rsidR="00CB548D" w:rsidRPr="56EE0BE5">
        <w:rPr>
          <w:rFonts w:eastAsia="Times New Roman"/>
          <w:sz w:val="20"/>
          <w:szCs w:val="20"/>
          <w:lang w:val="en-GB" w:eastAsia="de-DE"/>
        </w:rPr>
        <w:t xml:space="preserve">” </w:t>
      </w:r>
      <w:r w:rsidR="00CB548D" w:rsidRPr="56EE0BE5">
        <w:rPr>
          <w:rFonts w:eastAsia="Times New Roman"/>
          <w:i/>
          <w:sz w:val="20"/>
          <w:szCs w:val="20"/>
          <w:lang w:val="en-GB" w:eastAsia="de-DE"/>
        </w:rPr>
        <w:t xml:space="preserve">Hubert </w:t>
      </w:r>
      <w:proofErr w:type="spellStart"/>
      <w:r w:rsidR="00CB548D" w:rsidRPr="56EE0BE5">
        <w:rPr>
          <w:rFonts w:eastAsia="Times New Roman"/>
          <w:i/>
          <w:sz w:val="20"/>
          <w:szCs w:val="20"/>
          <w:lang w:val="en-GB" w:eastAsia="de-DE"/>
        </w:rPr>
        <w:t>Thimm</w:t>
      </w:r>
      <w:proofErr w:type="spellEnd"/>
      <w:r w:rsidR="00CB548D" w:rsidRPr="56EE0BE5">
        <w:rPr>
          <w:rFonts w:eastAsia="Times New Roman"/>
          <w:i/>
          <w:sz w:val="20"/>
          <w:szCs w:val="20"/>
          <w:lang w:val="en-GB" w:eastAsia="de-DE"/>
        </w:rPr>
        <w:t>, ZEON Europe Commercial Director</w:t>
      </w:r>
      <w:r w:rsidR="00CB548D" w:rsidRPr="56EE0BE5">
        <w:rPr>
          <w:rFonts w:eastAsia="Times New Roman"/>
          <w:sz w:val="20"/>
          <w:szCs w:val="20"/>
          <w:lang w:val="en-GB" w:eastAsia="de-DE"/>
        </w:rPr>
        <w:t xml:space="preserve"> explain</w:t>
      </w:r>
      <w:r w:rsidR="003907CB" w:rsidRPr="56EE0BE5">
        <w:rPr>
          <w:rFonts w:eastAsia="Times New Roman"/>
          <w:sz w:val="20"/>
          <w:szCs w:val="20"/>
          <w:lang w:val="en-GB" w:eastAsia="de-DE"/>
        </w:rPr>
        <w:t>ed</w:t>
      </w:r>
      <w:r w:rsidR="005A647D" w:rsidRPr="56EE0BE5">
        <w:rPr>
          <w:rFonts w:eastAsia="Times New Roman"/>
          <w:sz w:val="20"/>
          <w:szCs w:val="20"/>
          <w:lang w:val="en-GB" w:eastAsia="de-DE"/>
        </w:rPr>
        <w:t xml:space="preserve">.   </w:t>
      </w:r>
      <w:r w:rsidR="00427AB7" w:rsidRPr="56EE0BE5">
        <w:rPr>
          <w:rFonts w:eastAsia="Times New Roman"/>
          <w:sz w:val="20"/>
          <w:szCs w:val="20"/>
          <w:lang w:val="en-GB" w:eastAsia="de-DE"/>
        </w:rPr>
        <w:t xml:space="preserve"> </w:t>
      </w:r>
    </w:p>
    <w:p w14:paraId="7F0BCF04" w14:textId="77777777" w:rsidR="006F5C51" w:rsidRPr="00382146" w:rsidRDefault="006F5C51" w:rsidP="007C0066">
      <w:pPr>
        <w:spacing w:line="276" w:lineRule="auto"/>
        <w:ind w:right="2120"/>
        <w:rPr>
          <w:rFonts w:eastAsia="Times New Roman" w:cstheme="minorHAnsi"/>
          <w:sz w:val="20"/>
          <w:szCs w:val="20"/>
          <w:lang w:val="en-GB" w:eastAsia="de-DE"/>
        </w:rPr>
      </w:pPr>
    </w:p>
    <w:p w14:paraId="0311C6F7" w14:textId="374EF97A" w:rsidR="006F5C51" w:rsidRPr="00382146" w:rsidRDefault="004558B7" w:rsidP="007C0066">
      <w:pPr>
        <w:spacing w:line="276" w:lineRule="auto"/>
        <w:ind w:right="2120"/>
        <w:rPr>
          <w:rFonts w:eastAsia="Times New Roman" w:cstheme="minorHAnsi"/>
          <w:sz w:val="20"/>
          <w:szCs w:val="20"/>
          <w:lang w:val="en-GB" w:eastAsia="de-DE"/>
        </w:rPr>
      </w:pPr>
      <w:r w:rsidRPr="00382146">
        <w:rPr>
          <w:rFonts w:eastAsia="Times New Roman" w:cstheme="minorHAnsi"/>
          <w:sz w:val="20"/>
          <w:szCs w:val="20"/>
          <w:lang w:val="en-GB" w:eastAsia="de-DE"/>
        </w:rPr>
        <w:t>While</w:t>
      </w:r>
      <w:r w:rsidR="006F5C51" w:rsidRPr="00382146">
        <w:rPr>
          <w:rFonts w:eastAsia="Times New Roman" w:cstheme="minorHAnsi"/>
          <w:sz w:val="20"/>
          <w:szCs w:val="20"/>
          <w:lang w:val="en-GB" w:eastAsia="de-DE"/>
        </w:rPr>
        <w:t xml:space="preserve"> ZEON is continuously settled in the traditional </w:t>
      </w:r>
      <w:r w:rsidR="007C0066" w:rsidRPr="00382146">
        <w:rPr>
          <w:rFonts w:eastAsia="Times New Roman" w:cstheme="minorHAnsi"/>
          <w:sz w:val="20"/>
          <w:szCs w:val="20"/>
          <w:lang w:val="en-GB" w:eastAsia="de-DE"/>
        </w:rPr>
        <w:t xml:space="preserve">global </w:t>
      </w:r>
      <w:r w:rsidR="006F5C51" w:rsidRPr="00382146">
        <w:rPr>
          <w:rFonts w:eastAsia="Times New Roman" w:cstheme="minorHAnsi"/>
          <w:sz w:val="20"/>
          <w:szCs w:val="20"/>
          <w:lang w:val="en-GB" w:eastAsia="de-DE"/>
        </w:rPr>
        <w:t xml:space="preserve">elastomer business (60% of total business), the specialty material business </w:t>
      </w:r>
      <w:r w:rsidR="00C602D0" w:rsidRPr="007321C3">
        <w:rPr>
          <w:rFonts w:eastAsia="Times New Roman" w:cstheme="minorHAnsi"/>
          <w:sz w:val="20"/>
          <w:szCs w:val="20"/>
          <w:lang w:val="en-GB" w:eastAsia="de-DE"/>
        </w:rPr>
        <w:t>has been progressively</w:t>
      </w:r>
      <w:r w:rsidR="00C602D0">
        <w:rPr>
          <w:rFonts w:eastAsia="Times New Roman" w:cstheme="minorHAnsi"/>
          <w:sz w:val="20"/>
          <w:szCs w:val="20"/>
          <w:lang w:val="en-GB" w:eastAsia="de-DE"/>
        </w:rPr>
        <w:t xml:space="preserve"> </w:t>
      </w:r>
      <w:r w:rsidR="006F5C51" w:rsidRPr="00382146">
        <w:rPr>
          <w:rFonts w:eastAsia="Times New Roman" w:cstheme="minorHAnsi"/>
          <w:sz w:val="20"/>
          <w:szCs w:val="20"/>
          <w:lang w:val="en-GB" w:eastAsia="de-DE"/>
        </w:rPr>
        <w:t xml:space="preserve">built up and has been growing significantly. ZEON specialty materials will provide material solutions for the future world in terms of </w:t>
      </w:r>
      <w:r w:rsidR="007C0066" w:rsidRPr="00382146">
        <w:rPr>
          <w:rFonts w:eastAsia="Times New Roman" w:cstheme="minorHAnsi"/>
          <w:sz w:val="20"/>
          <w:szCs w:val="20"/>
          <w:lang w:val="en-GB" w:eastAsia="de-DE"/>
        </w:rPr>
        <w:t>sustainable energy sources, elec</w:t>
      </w:r>
      <w:r w:rsidRPr="00382146">
        <w:rPr>
          <w:rFonts w:eastAsia="Times New Roman" w:cstheme="minorHAnsi"/>
          <w:sz w:val="20"/>
          <w:szCs w:val="20"/>
          <w:lang w:val="en-GB" w:eastAsia="de-DE"/>
        </w:rPr>
        <w:t>tromobility, digitalis</w:t>
      </w:r>
      <w:r w:rsidR="007C0066" w:rsidRPr="00382146">
        <w:rPr>
          <w:rFonts w:eastAsia="Times New Roman" w:cstheme="minorHAnsi"/>
          <w:sz w:val="20"/>
          <w:szCs w:val="20"/>
          <w:lang w:val="en-GB" w:eastAsia="de-DE"/>
        </w:rPr>
        <w:t xml:space="preserve">ation and media, </w:t>
      </w:r>
      <w:r w:rsidR="00BD0E73" w:rsidRPr="00382146">
        <w:rPr>
          <w:rFonts w:eastAsia="Times New Roman" w:cstheme="minorHAnsi"/>
          <w:sz w:val="20"/>
          <w:szCs w:val="20"/>
          <w:lang w:val="en-GB" w:eastAsia="de-DE"/>
        </w:rPr>
        <w:t xml:space="preserve">as well as </w:t>
      </w:r>
      <w:r w:rsidR="007C0066" w:rsidRPr="00382146">
        <w:rPr>
          <w:rFonts w:eastAsia="Times New Roman" w:cstheme="minorHAnsi"/>
          <w:sz w:val="20"/>
          <w:szCs w:val="20"/>
          <w:lang w:val="en-GB" w:eastAsia="de-DE"/>
        </w:rPr>
        <w:t xml:space="preserve">modern lifestyle and health care. </w:t>
      </w:r>
    </w:p>
    <w:p w14:paraId="5C0AA49B" w14:textId="77777777" w:rsidR="00CB548D" w:rsidRPr="00382146" w:rsidRDefault="00CB548D" w:rsidP="007C0066">
      <w:pPr>
        <w:spacing w:line="276" w:lineRule="auto"/>
        <w:ind w:right="2120"/>
        <w:rPr>
          <w:rFonts w:eastAsia="Times New Roman" w:cstheme="minorHAnsi"/>
          <w:sz w:val="20"/>
          <w:szCs w:val="20"/>
          <w:lang w:val="en-GB" w:eastAsia="de-DE"/>
        </w:rPr>
      </w:pPr>
    </w:p>
    <w:p w14:paraId="6744CACB" w14:textId="77777777" w:rsidR="003907CB" w:rsidRPr="00382146" w:rsidRDefault="003907CB" w:rsidP="003907CB">
      <w:pPr>
        <w:spacing w:line="276" w:lineRule="auto"/>
        <w:ind w:right="2120"/>
        <w:rPr>
          <w:rFonts w:eastAsia="Times New Roman" w:cstheme="minorHAnsi"/>
          <w:b/>
          <w:bCs/>
          <w:sz w:val="20"/>
          <w:szCs w:val="20"/>
          <w:lang w:val="en-GB" w:eastAsia="de-DE"/>
        </w:rPr>
      </w:pPr>
      <w:r w:rsidRPr="00382146">
        <w:rPr>
          <w:rFonts w:eastAsia="Times New Roman" w:cstheme="minorHAnsi"/>
          <w:b/>
          <w:bCs/>
          <w:sz w:val="20"/>
          <w:szCs w:val="20"/>
          <w:lang w:val="en-GB" w:eastAsia="de-DE"/>
        </w:rPr>
        <w:t>Media Contact</w:t>
      </w:r>
    </w:p>
    <w:p w14:paraId="5524CA93" w14:textId="77777777" w:rsidR="003907CB" w:rsidRPr="00382146" w:rsidRDefault="003907CB" w:rsidP="003907CB">
      <w:pPr>
        <w:spacing w:line="276" w:lineRule="auto"/>
        <w:ind w:right="2120"/>
        <w:rPr>
          <w:rFonts w:eastAsia="Times New Roman" w:cstheme="minorHAnsi"/>
          <w:sz w:val="20"/>
          <w:szCs w:val="20"/>
          <w:lang w:val="en-GB" w:eastAsia="de-DE"/>
        </w:rPr>
      </w:pPr>
    </w:p>
    <w:p w14:paraId="6459CE06" w14:textId="5E6493E7" w:rsidR="003907CB" w:rsidRPr="007321C3" w:rsidRDefault="0070062F" w:rsidP="003907CB">
      <w:pPr>
        <w:spacing w:line="276" w:lineRule="auto"/>
        <w:ind w:right="2120"/>
        <w:rPr>
          <w:rFonts w:eastAsia="Times New Roman" w:cstheme="minorHAnsi"/>
          <w:sz w:val="20"/>
          <w:szCs w:val="20"/>
          <w:lang w:val="en-US" w:eastAsia="de-DE"/>
        </w:rPr>
      </w:pPr>
      <w:r>
        <w:rPr>
          <w:rFonts w:eastAsia="Times New Roman" w:cstheme="minorHAnsi"/>
          <w:sz w:val="20"/>
          <w:szCs w:val="20"/>
          <w:lang w:val="en-US" w:eastAsia="de-DE"/>
        </w:rPr>
        <w:t>Tatiana Kromhout</w:t>
      </w:r>
    </w:p>
    <w:p w14:paraId="6441A9CC" w14:textId="77ECBB59" w:rsidR="003907CB" w:rsidRPr="007321C3" w:rsidRDefault="003907CB" w:rsidP="003907CB">
      <w:pPr>
        <w:spacing w:line="276" w:lineRule="auto"/>
        <w:ind w:right="2120"/>
        <w:rPr>
          <w:rFonts w:eastAsia="Times New Roman" w:cstheme="minorHAnsi"/>
          <w:sz w:val="20"/>
          <w:szCs w:val="20"/>
          <w:lang w:val="en-US" w:eastAsia="de-DE"/>
        </w:rPr>
      </w:pPr>
      <w:r w:rsidRPr="007321C3">
        <w:rPr>
          <w:rFonts w:eastAsia="Times New Roman" w:cstheme="minorHAnsi"/>
          <w:sz w:val="20"/>
          <w:szCs w:val="20"/>
          <w:lang w:val="en-US" w:eastAsia="de-DE"/>
        </w:rPr>
        <w:t>Z</w:t>
      </w:r>
      <w:r w:rsidR="00E872DB">
        <w:rPr>
          <w:rFonts w:eastAsia="Times New Roman" w:cstheme="minorHAnsi"/>
          <w:sz w:val="20"/>
          <w:szCs w:val="20"/>
          <w:lang w:val="en-US" w:eastAsia="de-DE"/>
        </w:rPr>
        <w:t>EON</w:t>
      </w:r>
      <w:r w:rsidRPr="007321C3">
        <w:rPr>
          <w:rFonts w:eastAsia="Times New Roman" w:cstheme="minorHAnsi"/>
          <w:sz w:val="20"/>
          <w:szCs w:val="20"/>
          <w:lang w:val="en-US" w:eastAsia="de-DE"/>
        </w:rPr>
        <w:t xml:space="preserve"> Europe GmbH</w:t>
      </w:r>
    </w:p>
    <w:p w14:paraId="461BED59" w14:textId="7623561A" w:rsidR="003907CB" w:rsidRPr="00382146" w:rsidRDefault="003907CB" w:rsidP="003907CB">
      <w:pPr>
        <w:spacing w:line="276" w:lineRule="auto"/>
        <w:ind w:right="2120"/>
        <w:rPr>
          <w:rFonts w:eastAsia="Times New Roman" w:cstheme="minorHAnsi"/>
          <w:sz w:val="20"/>
          <w:szCs w:val="20"/>
          <w:lang w:eastAsia="de-DE"/>
        </w:rPr>
      </w:pPr>
      <w:r w:rsidRPr="00382146">
        <w:rPr>
          <w:rFonts w:eastAsia="Times New Roman" w:cstheme="minorHAnsi"/>
          <w:sz w:val="20"/>
          <w:szCs w:val="20"/>
          <w:lang w:eastAsia="de-DE"/>
        </w:rPr>
        <w:t xml:space="preserve">E-Mail: </w:t>
      </w:r>
      <w:r w:rsidR="0070062F">
        <w:rPr>
          <w:rFonts w:eastAsia="Times New Roman" w:cstheme="minorHAnsi"/>
          <w:sz w:val="20"/>
          <w:szCs w:val="20"/>
          <w:lang w:eastAsia="de-DE"/>
        </w:rPr>
        <w:t>tatiana.kromhout</w:t>
      </w:r>
      <w:r w:rsidRPr="00382146">
        <w:rPr>
          <w:rFonts w:eastAsia="Times New Roman" w:cstheme="minorHAnsi"/>
          <w:sz w:val="20"/>
          <w:szCs w:val="20"/>
          <w:lang w:eastAsia="de-DE"/>
        </w:rPr>
        <w:t>@zeon.eu</w:t>
      </w:r>
    </w:p>
    <w:p w14:paraId="7F58E0F7" w14:textId="252B65F8" w:rsidR="00837884" w:rsidRPr="0070062F" w:rsidRDefault="003907CB" w:rsidP="003907CB">
      <w:pPr>
        <w:spacing w:line="276" w:lineRule="auto"/>
        <w:ind w:right="2120"/>
        <w:rPr>
          <w:rFonts w:ascii="Lucida Grande" w:hAnsi="Lucida Grande" w:cs="Lucida Grande"/>
          <w:color w:val="000000"/>
          <w:sz w:val="20"/>
          <w:szCs w:val="20"/>
        </w:rPr>
      </w:pPr>
      <w:r w:rsidRPr="00382146">
        <w:rPr>
          <w:rFonts w:eastAsia="Times New Roman" w:cstheme="minorHAnsi"/>
          <w:sz w:val="20"/>
          <w:szCs w:val="20"/>
          <w:lang w:eastAsia="de-DE"/>
        </w:rPr>
        <w:t xml:space="preserve">Phone: </w:t>
      </w:r>
      <w:r w:rsidR="0097345F" w:rsidRPr="0097345F">
        <w:rPr>
          <w:rFonts w:eastAsia="Times New Roman" w:cstheme="minorHAnsi"/>
          <w:sz w:val="20"/>
          <w:szCs w:val="20"/>
          <w:lang w:eastAsia="de-DE"/>
        </w:rPr>
        <w:t>+49-211-5267-0</w:t>
      </w:r>
    </w:p>
    <w:p w14:paraId="517AC73A" w14:textId="675D3F79" w:rsidR="003907CB" w:rsidRPr="00382146" w:rsidRDefault="003907CB" w:rsidP="003907CB">
      <w:pPr>
        <w:spacing w:line="276" w:lineRule="auto"/>
        <w:ind w:right="2120"/>
        <w:rPr>
          <w:rFonts w:eastAsia="Times New Roman" w:cstheme="minorHAnsi"/>
          <w:sz w:val="20"/>
          <w:szCs w:val="20"/>
          <w:lang w:eastAsia="de-DE"/>
        </w:rPr>
      </w:pPr>
      <w:r w:rsidRPr="00382146">
        <w:rPr>
          <w:rFonts w:eastAsia="Times New Roman" w:cstheme="minorHAnsi"/>
          <w:sz w:val="20"/>
          <w:szCs w:val="20"/>
          <w:lang w:eastAsia="de-DE"/>
        </w:rPr>
        <w:t>Hansaallee 249</w:t>
      </w:r>
    </w:p>
    <w:p w14:paraId="1F59B4F7" w14:textId="6E39E531" w:rsidR="00FC53DD" w:rsidRPr="00382146" w:rsidRDefault="003907CB" w:rsidP="003907CB">
      <w:pPr>
        <w:spacing w:line="276" w:lineRule="auto"/>
        <w:ind w:right="2120"/>
        <w:rPr>
          <w:rFonts w:eastAsia="Times New Roman" w:cstheme="minorHAnsi"/>
          <w:sz w:val="20"/>
          <w:szCs w:val="20"/>
          <w:lang w:eastAsia="de-DE"/>
        </w:rPr>
      </w:pPr>
      <w:r w:rsidRPr="00382146">
        <w:rPr>
          <w:rFonts w:eastAsia="Times New Roman" w:cstheme="minorHAnsi"/>
          <w:sz w:val="20"/>
          <w:szCs w:val="20"/>
          <w:lang w:eastAsia="de-DE"/>
        </w:rPr>
        <w:t>DE-40549 Düsseldorf</w:t>
      </w:r>
    </w:p>
    <w:p w14:paraId="7F7C764F" w14:textId="77777777" w:rsidR="003907CB" w:rsidRPr="00382146" w:rsidRDefault="003907CB" w:rsidP="007C0066">
      <w:pPr>
        <w:spacing w:line="276" w:lineRule="auto"/>
        <w:ind w:right="2120"/>
        <w:rPr>
          <w:rFonts w:eastAsia="Times New Roman" w:cstheme="minorHAnsi"/>
          <w:sz w:val="20"/>
          <w:szCs w:val="20"/>
          <w:lang w:eastAsia="de-DE"/>
        </w:rPr>
      </w:pPr>
    </w:p>
    <w:sectPr w:rsidR="003907CB" w:rsidRPr="00382146" w:rsidSect="00A271BA">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20535" w14:textId="77777777" w:rsidR="002F6E25" w:rsidRDefault="002F6E25" w:rsidP="007C0066">
      <w:r>
        <w:separator/>
      </w:r>
    </w:p>
  </w:endnote>
  <w:endnote w:type="continuationSeparator" w:id="0">
    <w:p w14:paraId="0BFA8959" w14:textId="77777777" w:rsidR="002F6E25" w:rsidRDefault="002F6E25" w:rsidP="007C0066">
      <w:r>
        <w:continuationSeparator/>
      </w:r>
    </w:p>
  </w:endnote>
  <w:endnote w:type="continuationNotice" w:id="1">
    <w:p w14:paraId="689D982D" w14:textId="77777777" w:rsidR="002F6E25" w:rsidRDefault="002F6E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4D"/>
    <w:family w:val="swiss"/>
    <w:pitch w:val="variable"/>
    <w:sig w:usb0="20000007" w:usb1="00000001" w:usb2="00000000" w:usb3="00000000" w:csb0="00000193"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59553" w14:textId="77777777" w:rsidR="002F6E25" w:rsidRDefault="002F6E25" w:rsidP="007C0066">
      <w:r>
        <w:separator/>
      </w:r>
    </w:p>
  </w:footnote>
  <w:footnote w:type="continuationSeparator" w:id="0">
    <w:p w14:paraId="7E7F9DFE" w14:textId="77777777" w:rsidR="002F6E25" w:rsidRDefault="002F6E25" w:rsidP="007C0066">
      <w:r>
        <w:continuationSeparator/>
      </w:r>
    </w:p>
  </w:footnote>
  <w:footnote w:type="continuationNotice" w:id="1">
    <w:p w14:paraId="3D6C2BF7" w14:textId="77777777" w:rsidR="002F6E25" w:rsidRDefault="002F6E2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DD"/>
    <w:rsid w:val="000076CF"/>
    <w:rsid w:val="00040705"/>
    <w:rsid w:val="00053192"/>
    <w:rsid w:val="000638D3"/>
    <w:rsid w:val="00076512"/>
    <w:rsid w:val="00096C3E"/>
    <w:rsid w:val="000C3C6E"/>
    <w:rsid w:val="000D1B33"/>
    <w:rsid w:val="00105AE1"/>
    <w:rsid w:val="001102CF"/>
    <w:rsid w:val="001476E2"/>
    <w:rsid w:val="001630A0"/>
    <w:rsid w:val="00180B15"/>
    <w:rsid w:val="001874E9"/>
    <w:rsid w:val="001A6E30"/>
    <w:rsid w:val="001C785F"/>
    <w:rsid w:val="001F295F"/>
    <w:rsid w:val="002431E9"/>
    <w:rsid w:val="00286773"/>
    <w:rsid w:val="00287002"/>
    <w:rsid w:val="002A1A6C"/>
    <w:rsid w:val="002D42C6"/>
    <w:rsid w:val="002E7F3A"/>
    <w:rsid w:val="002F2539"/>
    <w:rsid w:val="002F6E25"/>
    <w:rsid w:val="0031530A"/>
    <w:rsid w:val="003175AA"/>
    <w:rsid w:val="003339E9"/>
    <w:rsid w:val="00337B16"/>
    <w:rsid w:val="00343141"/>
    <w:rsid w:val="00353B0E"/>
    <w:rsid w:val="00361A06"/>
    <w:rsid w:val="00367436"/>
    <w:rsid w:val="00382146"/>
    <w:rsid w:val="003907CB"/>
    <w:rsid w:val="0039334C"/>
    <w:rsid w:val="003F12A8"/>
    <w:rsid w:val="003F1368"/>
    <w:rsid w:val="003F6EAD"/>
    <w:rsid w:val="00412C87"/>
    <w:rsid w:val="00423108"/>
    <w:rsid w:val="00427AB7"/>
    <w:rsid w:val="00447933"/>
    <w:rsid w:val="004558B7"/>
    <w:rsid w:val="0046321B"/>
    <w:rsid w:val="004649E2"/>
    <w:rsid w:val="004827B5"/>
    <w:rsid w:val="004911C9"/>
    <w:rsid w:val="004918E2"/>
    <w:rsid w:val="00497261"/>
    <w:rsid w:val="004E0F00"/>
    <w:rsid w:val="004E6487"/>
    <w:rsid w:val="00553CC8"/>
    <w:rsid w:val="005A647D"/>
    <w:rsid w:val="005E4FC7"/>
    <w:rsid w:val="005E5BBC"/>
    <w:rsid w:val="005E7C0C"/>
    <w:rsid w:val="00635750"/>
    <w:rsid w:val="00663895"/>
    <w:rsid w:val="006A10E7"/>
    <w:rsid w:val="006B02A1"/>
    <w:rsid w:val="006B0303"/>
    <w:rsid w:val="006C7841"/>
    <w:rsid w:val="006E68D1"/>
    <w:rsid w:val="006F5C51"/>
    <w:rsid w:val="0070062F"/>
    <w:rsid w:val="00705B7C"/>
    <w:rsid w:val="007321C3"/>
    <w:rsid w:val="00776294"/>
    <w:rsid w:val="007818F0"/>
    <w:rsid w:val="00794F20"/>
    <w:rsid w:val="007B222A"/>
    <w:rsid w:val="007C0066"/>
    <w:rsid w:val="008273D9"/>
    <w:rsid w:val="00831584"/>
    <w:rsid w:val="008323B9"/>
    <w:rsid w:val="00837884"/>
    <w:rsid w:val="0084633F"/>
    <w:rsid w:val="00847B0A"/>
    <w:rsid w:val="00850FFC"/>
    <w:rsid w:val="00854AA6"/>
    <w:rsid w:val="0089671B"/>
    <w:rsid w:val="008F0BAD"/>
    <w:rsid w:val="008F186A"/>
    <w:rsid w:val="009024F3"/>
    <w:rsid w:val="00902813"/>
    <w:rsid w:val="00912151"/>
    <w:rsid w:val="00922EFD"/>
    <w:rsid w:val="00942C64"/>
    <w:rsid w:val="00951129"/>
    <w:rsid w:val="0097345F"/>
    <w:rsid w:val="00981B11"/>
    <w:rsid w:val="009A2593"/>
    <w:rsid w:val="009C4223"/>
    <w:rsid w:val="009F2CDD"/>
    <w:rsid w:val="00A0436D"/>
    <w:rsid w:val="00A05BD6"/>
    <w:rsid w:val="00A2545E"/>
    <w:rsid w:val="00A271BA"/>
    <w:rsid w:val="00A46DDF"/>
    <w:rsid w:val="00A61E39"/>
    <w:rsid w:val="00A627B3"/>
    <w:rsid w:val="00A63E1D"/>
    <w:rsid w:val="00AA08FE"/>
    <w:rsid w:val="00AB750E"/>
    <w:rsid w:val="00AB767C"/>
    <w:rsid w:val="00AD3365"/>
    <w:rsid w:val="00AD53EE"/>
    <w:rsid w:val="00AD7C7C"/>
    <w:rsid w:val="00B2621E"/>
    <w:rsid w:val="00BA6828"/>
    <w:rsid w:val="00BB0FCD"/>
    <w:rsid w:val="00BD0AFF"/>
    <w:rsid w:val="00BD0E73"/>
    <w:rsid w:val="00BE2428"/>
    <w:rsid w:val="00BE585E"/>
    <w:rsid w:val="00C01F93"/>
    <w:rsid w:val="00C07913"/>
    <w:rsid w:val="00C22247"/>
    <w:rsid w:val="00C307DE"/>
    <w:rsid w:val="00C602D0"/>
    <w:rsid w:val="00C63CE5"/>
    <w:rsid w:val="00C70ACB"/>
    <w:rsid w:val="00CB2F23"/>
    <w:rsid w:val="00CB548D"/>
    <w:rsid w:val="00CE5A74"/>
    <w:rsid w:val="00D051AC"/>
    <w:rsid w:val="00D16616"/>
    <w:rsid w:val="00D52AA1"/>
    <w:rsid w:val="00D71788"/>
    <w:rsid w:val="00D822AF"/>
    <w:rsid w:val="00D86381"/>
    <w:rsid w:val="00D96931"/>
    <w:rsid w:val="00DB0402"/>
    <w:rsid w:val="00DF0C3D"/>
    <w:rsid w:val="00E0348B"/>
    <w:rsid w:val="00E1511E"/>
    <w:rsid w:val="00E33A29"/>
    <w:rsid w:val="00E805D7"/>
    <w:rsid w:val="00E872DB"/>
    <w:rsid w:val="00E96814"/>
    <w:rsid w:val="00EB0D86"/>
    <w:rsid w:val="00EC670B"/>
    <w:rsid w:val="00EC715E"/>
    <w:rsid w:val="00ED4296"/>
    <w:rsid w:val="00ED6415"/>
    <w:rsid w:val="00F01F6B"/>
    <w:rsid w:val="00F20DD1"/>
    <w:rsid w:val="00F25EAC"/>
    <w:rsid w:val="00F55BEA"/>
    <w:rsid w:val="00FB2C63"/>
    <w:rsid w:val="00FC53DD"/>
    <w:rsid w:val="00FD4839"/>
    <w:rsid w:val="00FE4D09"/>
    <w:rsid w:val="01B42F05"/>
    <w:rsid w:val="04AC4023"/>
    <w:rsid w:val="04EA88C9"/>
    <w:rsid w:val="0C0EE506"/>
    <w:rsid w:val="0F76A228"/>
    <w:rsid w:val="121B9AEB"/>
    <w:rsid w:val="165F3E97"/>
    <w:rsid w:val="18084F73"/>
    <w:rsid w:val="21F080CD"/>
    <w:rsid w:val="3ABF925A"/>
    <w:rsid w:val="3CCDDA47"/>
    <w:rsid w:val="42658E89"/>
    <w:rsid w:val="4C61A500"/>
    <w:rsid w:val="4CD68240"/>
    <w:rsid w:val="4EE8B907"/>
    <w:rsid w:val="5551363F"/>
    <w:rsid w:val="56EE0BE5"/>
    <w:rsid w:val="5DC7E18D"/>
    <w:rsid w:val="5E766DF6"/>
    <w:rsid w:val="5E8FB5EB"/>
    <w:rsid w:val="60F566EF"/>
    <w:rsid w:val="667E59E6"/>
    <w:rsid w:val="6816EEC6"/>
    <w:rsid w:val="681A2EBD"/>
    <w:rsid w:val="6C536108"/>
    <w:rsid w:val="6E405B23"/>
    <w:rsid w:val="70E98CD5"/>
    <w:rsid w:val="71E752D8"/>
    <w:rsid w:val="733CBEB7"/>
    <w:rsid w:val="7A72BE03"/>
    <w:rsid w:val="7C44B5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37B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7818F0"/>
    <w:pPr>
      <w:jc w:val="both"/>
    </w:pPr>
    <w:rPr>
      <w:rFonts w:ascii="Verdana" w:hAnsi="Verdana" w:cs="Times New Roman"/>
      <w:color w:val="FF2600"/>
      <w:sz w:val="15"/>
      <w:szCs w:val="15"/>
      <w:lang w:eastAsia="de-DE"/>
    </w:rPr>
  </w:style>
  <w:style w:type="paragraph" w:styleId="Kopfzeile">
    <w:name w:val="header"/>
    <w:basedOn w:val="Standard"/>
    <w:link w:val="KopfzeileZchn"/>
    <w:uiPriority w:val="99"/>
    <w:unhideWhenUsed/>
    <w:rsid w:val="007C0066"/>
    <w:pPr>
      <w:tabs>
        <w:tab w:val="center" w:pos="4536"/>
        <w:tab w:val="right" w:pos="9072"/>
      </w:tabs>
    </w:pPr>
  </w:style>
  <w:style w:type="character" w:customStyle="1" w:styleId="KopfzeileZchn">
    <w:name w:val="Kopfzeile Zchn"/>
    <w:basedOn w:val="Absatz-Standardschriftart"/>
    <w:link w:val="Kopfzeile"/>
    <w:uiPriority w:val="99"/>
    <w:rsid w:val="007C0066"/>
  </w:style>
  <w:style w:type="paragraph" w:styleId="Fuzeile">
    <w:name w:val="footer"/>
    <w:basedOn w:val="Standard"/>
    <w:link w:val="FuzeileZchn"/>
    <w:uiPriority w:val="99"/>
    <w:unhideWhenUsed/>
    <w:rsid w:val="007C0066"/>
    <w:pPr>
      <w:tabs>
        <w:tab w:val="center" w:pos="4536"/>
        <w:tab w:val="right" w:pos="9072"/>
      </w:tabs>
    </w:pPr>
  </w:style>
  <w:style w:type="character" w:customStyle="1" w:styleId="FuzeileZchn">
    <w:name w:val="Fußzeile Zchn"/>
    <w:basedOn w:val="Absatz-Standardschriftart"/>
    <w:link w:val="Fuzeile"/>
    <w:uiPriority w:val="99"/>
    <w:rsid w:val="007C0066"/>
  </w:style>
  <w:style w:type="character" w:styleId="Hyperlink">
    <w:name w:val="Hyperlink"/>
    <w:basedOn w:val="Absatz-Standardschriftart"/>
    <w:uiPriority w:val="99"/>
    <w:unhideWhenUsed/>
    <w:rsid w:val="00A271BA"/>
    <w:rPr>
      <w:color w:val="0563C1" w:themeColor="hyperlink"/>
      <w:u w:val="single"/>
    </w:rPr>
  </w:style>
  <w:style w:type="character" w:customStyle="1" w:styleId="NichtaufgelsteErwhnung1">
    <w:name w:val="Nicht aufgelöste Erwähnung1"/>
    <w:basedOn w:val="Absatz-Standardschriftart"/>
    <w:uiPriority w:val="99"/>
    <w:semiHidden/>
    <w:unhideWhenUsed/>
    <w:rsid w:val="00A271BA"/>
    <w:rPr>
      <w:color w:val="605E5C"/>
      <w:shd w:val="clear" w:color="auto" w:fill="E1DFDD"/>
    </w:rPr>
  </w:style>
  <w:style w:type="paragraph" w:customStyle="1" w:styleId="006MOSTBlocksatzStrgF6">
    <w:name w:val="006_MOST_Blocksatz_StrgF6"/>
    <w:basedOn w:val="Standard"/>
    <w:uiPriority w:val="99"/>
    <w:rsid w:val="00CB2F23"/>
    <w:pPr>
      <w:widowControl w:val="0"/>
      <w:tabs>
        <w:tab w:val="right" w:pos="1531"/>
        <w:tab w:val="left" w:pos="1814"/>
      </w:tabs>
      <w:suppressAutoHyphens/>
      <w:spacing w:after="200"/>
      <w:ind w:left="1814"/>
      <w:jc w:val="both"/>
    </w:pPr>
    <w:rPr>
      <w:rFonts w:ascii="MS Mincho" w:eastAsia="MS Mincho" w:hAnsi="MS Mincho" w:cs="MS Mincho"/>
      <w:sz w:val="20"/>
      <w:szCs w:val="20"/>
      <w:lang w:val="ja-JP" w:eastAsia="ja-JP"/>
    </w:rPr>
  </w:style>
  <w:style w:type="table" w:styleId="Tabellenraster">
    <w:name w:val="Table Grid"/>
    <w:basedOn w:val="NormaleTabelle"/>
    <w:rsid w:val="006C7841"/>
    <w:rPr>
      <w:rFonts w:ascii="Source Sans Pro" w:hAnsi="Source Sans Pro"/>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D6415"/>
    <w:rPr>
      <w:sz w:val="16"/>
      <w:szCs w:val="16"/>
    </w:rPr>
  </w:style>
  <w:style w:type="paragraph" w:styleId="Kommentartext">
    <w:name w:val="annotation text"/>
    <w:basedOn w:val="Standard"/>
    <w:link w:val="KommentartextZchn"/>
    <w:uiPriority w:val="99"/>
    <w:semiHidden/>
    <w:unhideWhenUsed/>
    <w:rsid w:val="00ED6415"/>
    <w:rPr>
      <w:sz w:val="20"/>
      <w:szCs w:val="20"/>
    </w:rPr>
  </w:style>
  <w:style w:type="character" w:customStyle="1" w:styleId="KommentartextZchn">
    <w:name w:val="Kommentartext Zchn"/>
    <w:basedOn w:val="Absatz-Standardschriftart"/>
    <w:link w:val="Kommentartext"/>
    <w:uiPriority w:val="99"/>
    <w:semiHidden/>
    <w:rsid w:val="00ED6415"/>
    <w:rPr>
      <w:sz w:val="20"/>
      <w:szCs w:val="20"/>
    </w:rPr>
  </w:style>
  <w:style w:type="paragraph" w:styleId="Kommentarthema">
    <w:name w:val="annotation subject"/>
    <w:basedOn w:val="Kommentartext"/>
    <w:next w:val="Kommentartext"/>
    <w:link w:val="KommentarthemaZchn"/>
    <w:uiPriority w:val="99"/>
    <w:semiHidden/>
    <w:unhideWhenUsed/>
    <w:rsid w:val="00ED6415"/>
    <w:rPr>
      <w:b/>
      <w:bCs/>
    </w:rPr>
  </w:style>
  <w:style w:type="character" w:customStyle="1" w:styleId="KommentarthemaZchn">
    <w:name w:val="Kommentarthema Zchn"/>
    <w:basedOn w:val="KommentartextZchn"/>
    <w:link w:val="Kommentarthema"/>
    <w:uiPriority w:val="99"/>
    <w:semiHidden/>
    <w:rsid w:val="00ED6415"/>
    <w:rPr>
      <w:b/>
      <w:bCs/>
      <w:sz w:val="20"/>
      <w:szCs w:val="20"/>
    </w:rPr>
  </w:style>
  <w:style w:type="character" w:styleId="NichtaufgelsteErwhnung">
    <w:name w:val="Unresolved Mention"/>
    <w:basedOn w:val="Absatz-Standardschriftart"/>
    <w:uiPriority w:val="99"/>
    <w:rsid w:val="00ED6415"/>
    <w:rPr>
      <w:color w:val="605E5C"/>
      <w:shd w:val="clear" w:color="auto" w:fill="E1DFDD"/>
    </w:rPr>
  </w:style>
  <w:style w:type="paragraph" w:styleId="berarbeitung">
    <w:name w:val="Revision"/>
    <w:hidden/>
    <w:uiPriority w:val="99"/>
    <w:semiHidden/>
    <w:rsid w:val="00482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0104">
      <w:bodyDiv w:val="1"/>
      <w:marLeft w:val="0"/>
      <w:marRight w:val="0"/>
      <w:marTop w:val="0"/>
      <w:marBottom w:val="0"/>
      <w:divBdr>
        <w:top w:val="none" w:sz="0" w:space="0" w:color="auto"/>
        <w:left w:val="none" w:sz="0" w:space="0" w:color="auto"/>
        <w:bottom w:val="none" w:sz="0" w:space="0" w:color="auto"/>
        <w:right w:val="none" w:sz="0" w:space="0" w:color="auto"/>
      </w:divBdr>
    </w:div>
    <w:div w:id="14138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einfo@zeon.eu"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F50A4D7495F8448C51C52BCEB34B39" ma:contentTypeVersion="10" ma:contentTypeDescription="Create a new document." ma:contentTypeScope="" ma:versionID="be2ae2210a586ea750bf6c95a2652101">
  <xsd:schema xmlns:xsd="http://www.w3.org/2001/XMLSchema" xmlns:xs="http://www.w3.org/2001/XMLSchema" xmlns:p="http://schemas.microsoft.com/office/2006/metadata/properties" xmlns:ns2="faea27cd-0da1-4361-ac99-b15a63e4bc1d" targetNamespace="http://schemas.microsoft.com/office/2006/metadata/properties" ma:root="true" ma:fieldsID="eddf30b37704c8ef9cd5d81de287b051" ns2:_="">
    <xsd:import namespace="faea27cd-0da1-4361-ac99-b15a63e4bc1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a27cd-0da1-4361-ac99-b15a63e4b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a0b9cd0-3ee9-4d94-8230-95bf15eef2e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ea27cd-0da1-4361-ac99-b15a63e4bc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891F17-3461-40D8-98D1-5FC2AEDF87E3}">
  <ds:schemaRefs>
    <ds:schemaRef ds:uri="http://schemas.microsoft.com/sharepoint/v3/contenttype/forms"/>
  </ds:schemaRefs>
</ds:datastoreItem>
</file>

<file path=customXml/itemProps2.xml><?xml version="1.0" encoding="utf-8"?>
<ds:datastoreItem xmlns:ds="http://schemas.openxmlformats.org/officeDocument/2006/customXml" ds:itemID="{A3C92847-A6BD-4578-9739-734EF292D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a27cd-0da1-4361-ac99-b15a63e4b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34C335-272A-4012-B62E-CEE8341BA037}">
  <ds:schemaRefs>
    <ds:schemaRef ds:uri="http://schemas.microsoft.com/office/2006/metadata/properties"/>
    <ds:schemaRef ds:uri="http://schemas.microsoft.com/office/infopath/2007/PartnerControls"/>
    <ds:schemaRef ds:uri="faea27cd-0da1-4361-ac99-b15a63e4bc1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4603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Santoso</dc:creator>
  <cp:keywords/>
  <dc:description/>
  <cp:lastModifiedBy>Mandy Ahlendorf</cp:lastModifiedBy>
  <cp:revision>3</cp:revision>
  <cp:lastPrinted>2018-06-21T12:28:00Z</cp:lastPrinted>
  <dcterms:created xsi:type="dcterms:W3CDTF">2024-06-26T11:27:00Z</dcterms:created>
  <dcterms:modified xsi:type="dcterms:W3CDTF">2024-06-26T11:34:00Z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0x01010063F50A4D7495F8448C51C52BCEB34B39</vt:lpwstr>
  </property>
  <property fmtid="{D5CDD505-2E9C-101B-9397-08002B2CF9AE}" pid="3" name="MediaServiceImageTags">
    <vt:lpwstr/>
  </property>
</Properties>
</file>