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46F7" w14:textId="79BF8A60" w:rsidR="00A615A9" w:rsidRDefault="00C533EC">
      <w:pPr>
        <w:jc w:val="right"/>
        <w:rPr>
          <w:rFonts w:ascii="Avenir Book" w:hAnsi="Avenir Book"/>
          <w:noProof/>
          <w:sz w:val="28"/>
          <w:szCs w:val="28"/>
          <w:lang w:val="de-DE"/>
        </w:rPr>
      </w:pPr>
      <w:r>
        <w:rPr>
          <w:rFonts w:ascii="Avenir Book" w:hAnsi="Avenir Book"/>
          <w:noProof/>
          <w:sz w:val="28"/>
          <w:szCs w:val="28"/>
          <w:lang w:val="de-DE"/>
        </w:rPr>
        <w:t>27</w:t>
      </w:r>
      <w:r w:rsidR="000A501D">
        <w:rPr>
          <w:rFonts w:ascii="Avenir Book" w:hAnsi="Avenir Book"/>
          <w:noProof/>
          <w:sz w:val="28"/>
          <w:szCs w:val="28"/>
          <w:lang w:val="de-DE"/>
        </w:rPr>
        <w:t xml:space="preserve">. </w:t>
      </w:r>
      <w:r w:rsidR="00131F05">
        <w:rPr>
          <w:rFonts w:ascii="Avenir Book" w:hAnsi="Avenir Book"/>
          <w:noProof/>
          <w:sz w:val="28"/>
          <w:szCs w:val="28"/>
          <w:lang w:val="de-DE"/>
        </w:rPr>
        <w:t>Juni</w:t>
      </w:r>
      <w:r w:rsidR="000A501D">
        <w:rPr>
          <w:rFonts w:ascii="Avenir Book" w:hAnsi="Avenir Book"/>
          <w:noProof/>
          <w:sz w:val="28"/>
          <w:szCs w:val="28"/>
          <w:lang w:val="de-DE"/>
        </w:rPr>
        <w:t xml:space="preserve"> 2023</w:t>
      </w:r>
    </w:p>
    <w:p w14:paraId="771A54C8" w14:textId="77777777" w:rsidR="00A615A9" w:rsidRDefault="00A615A9">
      <w:pPr>
        <w:jc w:val="right"/>
        <w:rPr>
          <w:rFonts w:ascii="Avenir Book" w:hAnsi="Avenir Book"/>
          <w:noProof/>
          <w:sz w:val="28"/>
          <w:szCs w:val="28"/>
          <w:lang w:val="de-DE"/>
        </w:rPr>
      </w:pPr>
    </w:p>
    <w:p w14:paraId="7B078D21" w14:textId="63D2FABD" w:rsidR="00A615A9" w:rsidRDefault="00EE5865">
      <w:pPr>
        <w:rPr>
          <w:rFonts w:ascii="Avenir Book" w:eastAsiaTheme="majorEastAsia" w:hAnsi="Avenir Book" w:cstheme="majorBidi"/>
          <w:b/>
          <w:bCs/>
          <w:noProof/>
          <w:color w:val="3F691E"/>
          <w:sz w:val="36"/>
          <w:szCs w:val="36"/>
          <w:lang w:val="de-DE"/>
        </w:rPr>
      </w:pPr>
      <w:r>
        <w:rPr>
          <w:rFonts w:ascii="Avenir Book" w:eastAsiaTheme="majorEastAsia" w:hAnsi="Avenir Book" w:cstheme="majorBidi"/>
          <w:b/>
          <w:bCs/>
          <w:noProof/>
          <w:color w:val="3F691E"/>
          <w:sz w:val="36"/>
          <w:szCs w:val="36"/>
          <w:lang w:val="de-DE"/>
        </w:rPr>
        <w:t xml:space="preserve">Halbleiter aus Spanien von </w:t>
      </w:r>
      <w:r w:rsidR="00CC3924" w:rsidRPr="00CC3924">
        <w:rPr>
          <w:rFonts w:ascii="Avenir Book" w:eastAsiaTheme="majorEastAsia" w:hAnsi="Avenir Book" w:cstheme="majorBidi"/>
          <w:b/>
          <w:bCs/>
          <w:noProof/>
          <w:color w:val="3F691E"/>
          <w:sz w:val="36"/>
          <w:szCs w:val="36"/>
          <w:lang w:val="de-DE"/>
        </w:rPr>
        <w:t xml:space="preserve">KDPOF </w:t>
      </w:r>
    </w:p>
    <w:p w14:paraId="51C092C4" w14:textId="77777777" w:rsidR="00CC3924" w:rsidRDefault="00CC3924">
      <w:pPr>
        <w:rPr>
          <w:noProof/>
          <w:lang w:val="de-DE"/>
        </w:rPr>
      </w:pPr>
    </w:p>
    <w:p w14:paraId="386EA58E" w14:textId="2F710C69" w:rsidR="00CC3924" w:rsidRDefault="00EE5865" w:rsidP="00EE5865">
      <w:pPr>
        <w:rPr>
          <w:rFonts w:ascii="Avenir Book" w:eastAsiaTheme="majorEastAsia" w:hAnsi="Avenir Book" w:cstheme="majorBidi"/>
          <w:noProof/>
          <w:color w:val="3F691E"/>
          <w:sz w:val="30"/>
          <w:szCs w:val="30"/>
          <w:lang w:val="de-DE"/>
        </w:rPr>
      </w:pPr>
      <w:r w:rsidRPr="00EE5865">
        <w:rPr>
          <w:rFonts w:ascii="Avenir Book" w:eastAsiaTheme="majorEastAsia" w:hAnsi="Avenir Book" w:cstheme="majorBidi"/>
          <w:noProof/>
          <w:color w:val="3F691E"/>
          <w:sz w:val="30"/>
          <w:szCs w:val="30"/>
          <w:lang w:val="de-DE"/>
        </w:rPr>
        <w:t xml:space="preserve">Europäische Kommission </w:t>
      </w:r>
      <w:r>
        <w:rPr>
          <w:rFonts w:ascii="Avenir Book" w:eastAsiaTheme="majorEastAsia" w:hAnsi="Avenir Book" w:cstheme="majorBidi"/>
          <w:noProof/>
          <w:color w:val="3F691E"/>
          <w:sz w:val="30"/>
          <w:szCs w:val="30"/>
          <w:lang w:val="de-DE"/>
        </w:rPr>
        <w:t>vergibt</w:t>
      </w:r>
      <w:r w:rsidR="002D7F80">
        <w:rPr>
          <w:rFonts w:ascii="Avenir Book" w:eastAsiaTheme="majorEastAsia" w:hAnsi="Avenir Book" w:cstheme="majorBidi"/>
          <w:noProof/>
          <w:color w:val="3F691E"/>
          <w:sz w:val="30"/>
          <w:szCs w:val="30"/>
          <w:lang w:val="de-DE"/>
        </w:rPr>
        <w:t xml:space="preserve"> an</w:t>
      </w:r>
      <w:r w:rsidRPr="00EE5865">
        <w:rPr>
          <w:rFonts w:ascii="Avenir Book" w:eastAsiaTheme="majorEastAsia" w:hAnsi="Avenir Book" w:cstheme="majorBidi"/>
          <w:noProof/>
          <w:color w:val="3F691E"/>
          <w:sz w:val="30"/>
          <w:szCs w:val="30"/>
          <w:lang w:val="de-DE"/>
        </w:rPr>
        <w:t xml:space="preserve"> KDPOF zusammen mit drei spanischen Unternehmen Zugang zum 8,1 Milliarden Euro Investitionsprogramm IPCEI </w:t>
      </w:r>
      <w:r w:rsidR="002D7F80">
        <w:rPr>
          <w:rFonts w:ascii="Avenir Book" w:eastAsiaTheme="majorEastAsia" w:hAnsi="Avenir Book" w:cstheme="majorBidi"/>
          <w:noProof/>
          <w:color w:val="3F691E"/>
          <w:sz w:val="30"/>
          <w:szCs w:val="30"/>
          <w:lang w:val="de-DE"/>
        </w:rPr>
        <w:t>zur</w:t>
      </w:r>
      <w:r w:rsidRPr="00EE5865">
        <w:rPr>
          <w:rFonts w:ascii="Avenir Book" w:eastAsiaTheme="majorEastAsia" w:hAnsi="Avenir Book" w:cstheme="majorBidi"/>
          <w:noProof/>
          <w:color w:val="3F691E"/>
          <w:sz w:val="30"/>
          <w:szCs w:val="30"/>
          <w:lang w:val="de-DE"/>
        </w:rPr>
        <w:t xml:space="preserve"> Chipentwicklung </w:t>
      </w:r>
    </w:p>
    <w:p w14:paraId="04F951FC" w14:textId="77777777" w:rsidR="00EE5865" w:rsidRPr="000C4D3D" w:rsidRDefault="00EE5865" w:rsidP="00EE5865">
      <w:pPr>
        <w:rPr>
          <w:noProof/>
          <w:lang w:val="de-DE"/>
        </w:rPr>
      </w:pPr>
    </w:p>
    <w:p w14:paraId="63EAB135" w14:textId="0DC30C5A" w:rsidR="00EE5865" w:rsidRDefault="00000000">
      <w:pPr>
        <w:pStyle w:val="Listenabsatz"/>
        <w:rPr>
          <w:rStyle w:val="UntertitelZchn"/>
          <w:noProof/>
          <w:lang w:val="de-DE"/>
        </w:rPr>
      </w:pPr>
      <w:r>
        <w:rPr>
          <w:rStyle w:val="UntertitelZchn"/>
          <w:noProof/>
          <w:lang w:val="de-DE"/>
        </w:rPr>
        <w:t>Madrid (Spanien) – KDPOF (ein führender Anbieter für Gigabit-Konnektivität über Faseroptik in rauer Umgebung</w:t>
      </w:r>
      <w:r>
        <w:rPr>
          <w:rStyle w:val="UntertitelZchn"/>
          <w:lang w:val="de-DE"/>
        </w:rPr>
        <w:t>)</w:t>
      </w:r>
      <w:r>
        <w:rPr>
          <w:rStyle w:val="UntertitelZchn"/>
          <w:noProof/>
          <w:lang w:val="de-DE"/>
        </w:rPr>
        <w:t xml:space="preserve"> </w:t>
      </w:r>
      <w:r w:rsidR="00884B75">
        <w:rPr>
          <w:rStyle w:val="UntertitelZchn"/>
          <w:noProof/>
          <w:lang w:val="de-DE"/>
        </w:rPr>
        <w:t>gibt stolz bekannt</w:t>
      </w:r>
      <w:r w:rsidR="00884B75" w:rsidRPr="00884B75">
        <w:rPr>
          <w:rStyle w:val="UntertitelZchn"/>
          <w:noProof/>
          <w:lang w:val="de-DE"/>
        </w:rPr>
        <w:t xml:space="preserve">, dass die Europäische Kommission den Zugang zu den 8,1 Milliarden europäischen Investitionen für </w:t>
      </w:r>
      <w:r w:rsidR="00884B75">
        <w:rPr>
          <w:rStyle w:val="UntertitelZchn"/>
          <w:noProof/>
          <w:lang w:val="de-DE"/>
        </w:rPr>
        <w:t>das</w:t>
      </w:r>
      <w:r w:rsidR="00884B75" w:rsidRPr="00884B75">
        <w:rPr>
          <w:rStyle w:val="UntertitelZchn"/>
          <w:noProof/>
          <w:lang w:val="de-DE"/>
        </w:rPr>
        <w:t xml:space="preserve"> geplante </w:t>
      </w:r>
      <w:r w:rsidR="00884B75">
        <w:rPr>
          <w:rStyle w:val="UntertitelZchn"/>
          <w:noProof/>
          <w:lang w:val="de-DE"/>
        </w:rPr>
        <w:t>Packaging-Werk</w:t>
      </w:r>
      <w:r w:rsidR="00884B75" w:rsidRPr="00884B75">
        <w:rPr>
          <w:rStyle w:val="UntertitelZchn"/>
          <w:noProof/>
          <w:lang w:val="de-DE"/>
        </w:rPr>
        <w:t xml:space="preserve"> für optoelektronische </w:t>
      </w:r>
      <w:r w:rsidR="00884B75">
        <w:rPr>
          <w:rStyle w:val="UntertitelZchn"/>
          <w:noProof/>
          <w:lang w:val="de-DE"/>
        </w:rPr>
        <w:t>Bauteile</w:t>
      </w:r>
      <w:r w:rsidR="00884B75" w:rsidRPr="00884B75">
        <w:rPr>
          <w:rStyle w:val="UntertitelZchn"/>
          <w:noProof/>
          <w:lang w:val="de-DE"/>
        </w:rPr>
        <w:t xml:space="preserve"> in Spanien gewährt.</w:t>
      </w:r>
    </w:p>
    <w:p w14:paraId="6D229F24" w14:textId="69D56D4C" w:rsidR="00884B75" w:rsidRDefault="00A70FF0">
      <w:pPr>
        <w:rPr>
          <w:rFonts w:ascii="Avenir Book" w:eastAsia="Times New Roman" w:hAnsi="Avenir Book" w:cs="Times New Roman"/>
          <w:i/>
          <w:iCs/>
          <w:noProof/>
          <w:color w:val="595959" w:themeColor="text1" w:themeTint="A6"/>
          <w:spacing w:val="-1"/>
          <w:lang w:val="de-DE" w:eastAsia="es-ES_tradnl"/>
        </w:rPr>
      </w:pPr>
      <w:r>
        <w:rPr>
          <w:rFonts w:ascii="Avenir Book" w:eastAsia="Times New Roman" w:hAnsi="Avenir Book" w:cs="Times New Roman"/>
          <w:i/>
          <w:iCs/>
          <w:noProof/>
          <w:color w:val="595959" w:themeColor="text1" w:themeTint="A6"/>
          <w:spacing w:val="-1"/>
          <w:lang w:val="de-DE" w:eastAsia="es-ES_tradnl"/>
        </w:rPr>
        <w:t>„</w:t>
      </w:r>
      <w:r w:rsidR="00884B75" w:rsidRPr="00884B75">
        <w:rPr>
          <w:rFonts w:ascii="Avenir Book" w:eastAsia="Times New Roman" w:hAnsi="Avenir Book" w:cs="Times New Roman"/>
          <w:i/>
          <w:iCs/>
          <w:noProof/>
          <w:color w:val="595959" w:themeColor="text1" w:themeTint="A6"/>
          <w:spacing w:val="-1"/>
          <w:lang w:val="de-DE" w:eastAsia="es-ES_tradnl"/>
        </w:rPr>
        <w:t>Die Finanzierung unterstützt uns be</w:t>
      </w:r>
      <w:r>
        <w:rPr>
          <w:rFonts w:ascii="Avenir Book" w:eastAsia="Times New Roman" w:hAnsi="Avenir Book" w:cs="Times New Roman"/>
          <w:i/>
          <w:iCs/>
          <w:noProof/>
          <w:color w:val="595959" w:themeColor="text1" w:themeTint="A6"/>
          <w:spacing w:val="-1"/>
          <w:lang w:val="de-DE" w:eastAsia="es-ES_tradnl"/>
        </w:rPr>
        <w:t xml:space="preserve">im Verwirklichen </w:t>
      </w:r>
      <w:r w:rsidR="00884B75" w:rsidRPr="00884B75">
        <w:rPr>
          <w:rFonts w:ascii="Avenir Book" w:eastAsia="Times New Roman" w:hAnsi="Avenir Book" w:cs="Times New Roman"/>
          <w:i/>
          <w:iCs/>
          <w:noProof/>
          <w:color w:val="595959" w:themeColor="text1" w:themeTint="A6"/>
          <w:spacing w:val="-1"/>
          <w:lang w:val="de-DE" w:eastAsia="es-ES_tradnl"/>
        </w:rPr>
        <w:t>unserer Pläne, in naher Zukunft ICs in Europa herzustellen</w:t>
      </w:r>
      <w:r>
        <w:rPr>
          <w:rFonts w:ascii="Avenir Book" w:eastAsia="Times New Roman" w:hAnsi="Avenir Book" w:cs="Times New Roman"/>
          <w:i/>
          <w:iCs/>
          <w:noProof/>
          <w:color w:val="595959" w:themeColor="text1" w:themeTint="A6"/>
          <w:spacing w:val="-1"/>
          <w:lang w:val="de-DE" w:eastAsia="es-ES_tradnl"/>
        </w:rPr>
        <w:t>“</w:t>
      </w:r>
      <w:r w:rsidR="00884B75" w:rsidRPr="00884B75">
        <w:rPr>
          <w:rFonts w:ascii="Avenir Book" w:eastAsia="Times New Roman" w:hAnsi="Avenir Book" w:cs="Times New Roman"/>
          <w:i/>
          <w:iCs/>
          <w:noProof/>
          <w:color w:val="595959" w:themeColor="text1" w:themeTint="A6"/>
          <w:spacing w:val="-1"/>
          <w:lang w:val="de-DE" w:eastAsia="es-ES_tradnl"/>
        </w:rPr>
        <w:t xml:space="preserve">, </w:t>
      </w:r>
      <w:r>
        <w:rPr>
          <w:rFonts w:ascii="Avenir Book" w:eastAsia="Times New Roman" w:hAnsi="Avenir Book" w:cs="Times New Roman"/>
          <w:i/>
          <w:iCs/>
          <w:noProof/>
          <w:color w:val="595959" w:themeColor="text1" w:themeTint="A6"/>
          <w:spacing w:val="-1"/>
          <w:lang w:val="de-DE" w:eastAsia="es-ES_tradnl"/>
        </w:rPr>
        <w:t>erläutert</w:t>
      </w:r>
      <w:r w:rsidR="00884B75" w:rsidRPr="00884B75">
        <w:rPr>
          <w:rFonts w:ascii="Avenir Book" w:eastAsia="Times New Roman" w:hAnsi="Avenir Book" w:cs="Times New Roman"/>
          <w:i/>
          <w:iCs/>
          <w:noProof/>
          <w:color w:val="595959" w:themeColor="text1" w:themeTint="A6"/>
          <w:spacing w:val="-1"/>
          <w:lang w:val="de-DE" w:eastAsia="es-ES_tradnl"/>
        </w:rPr>
        <w:t xml:space="preserve"> Carlos Pardo, CEO und Mitgründer von KDPOF. </w:t>
      </w:r>
      <w:r>
        <w:rPr>
          <w:rFonts w:ascii="Avenir Book" w:eastAsia="Times New Roman" w:hAnsi="Avenir Book" w:cs="Times New Roman"/>
          <w:i/>
          <w:iCs/>
          <w:noProof/>
          <w:color w:val="595959" w:themeColor="text1" w:themeTint="A6"/>
          <w:spacing w:val="-1"/>
          <w:lang w:val="de-DE" w:eastAsia="es-ES_tradnl"/>
        </w:rPr>
        <w:t>„</w:t>
      </w:r>
      <w:r w:rsidR="00884B75" w:rsidRPr="00884B75">
        <w:rPr>
          <w:rFonts w:ascii="Avenir Book" w:eastAsia="Times New Roman" w:hAnsi="Avenir Book" w:cs="Times New Roman"/>
          <w:i/>
          <w:iCs/>
          <w:noProof/>
          <w:color w:val="595959" w:themeColor="text1" w:themeTint="A6"/>
          <w:spacing w:val="-1"/>
          <w:lang w:val="de-DE" w:eastAsia="es-ES_tradnl"/>
        </w:rPr>
        <w:t xml:space="preserve">Europäische </w:t>
      </w:r>
      <w:r>
        <w:rPr>
          <w:rFonts w:ascii="Avenir Book" w:eastAsia="Times New Roman" w:hAnsi="Avenir Book" w:cs="Times New Roman"/>
          <w:i/>
          <w:iCs/>
          <w:noProof/>
          <w:color w:val="595959" w:themeColor="text1" w:themeTint="A6"/>
          <w:spacing w:val="-1"/>
          <w:lang w:val="de-DE" w:eastAsia="es-ES_tradnl"/>
        </w:rPr>
        <w:t>Fabs</w:t>
      </w:r>
      <w:r w:rsidR="00884B75" w:rsidRPr="00884B75">
        <w:rPr>
          <w:rFonts w:ascii="Avenir Book" w:eastAsia="Times New Roman" w:hAnsi="Avenir Book" w:cs="Times New Roman"/>
          <w:i/>
          <w:iCs/>
          <w:noProof/>
          <w:color w:val="595959" w:themeColor="text1" w:themeTint="A6"/>
          <w:spacing w:val="-1"/>
          <w:lang w:val="de-DE" w:eastAsia="es-ES_tradnl"/>
        </w:rPr>
        <w:t xml:space="preserve"> stellen nur etwa 10 Prozent der Halbleiter weltweit her, was uns von Asien und den Vereinigten Staaten abhängig macht. Wir </w:t>
      </w:r>
      <w:r>
        <w:rPr>
          <w:rFonts w:ascii="Avenir Book" w:eastAsia="Times New Roman" w:hAnsi="Avenir Book" w:cs="Times New Roman"/>
          <w:i/>
          <w:iCs/>
          <w:noProof/>
          <w:color w:val="595959" w:themeColor="text1" w:themeTint="A6"/>
          <w:spacing w:val="-1"/>
          <w:lang w:val="de-DE" w:eastAsia="es-ES_tradnl"/>
        </w:rPr>
        <w:t>leisten</w:t>
      </w:r>
      <w:r w:rsidR="00884B75" w:rsidRPr="00884B75">
        <w:rPr>
          <w:rFonts w:ascii="Avenir Book" w:eastAsia="Times New Roman" w:hAnsi="Avenir Book" w:cs="Times New Roman"/>
          <w:i/>
          <w:iCs/>
          <w:noProof/>
          <w:color w:val="595959" w:themeColor="text1" w:themeTint="A6"/>
          <w:spacing w:val="-1"/>
          <w:lang w:val="de-DE" w:eastAsia="es-ES_tradnl"/>
        </w:rPr>
        <w:t xml:space="preserve"> Pionierarbeit bei</w:t>
      </w:r>
      <w:r>
        <w:rPr>
          <w:rFonts w:ascii="Avenir Book" w:eastAsia="Times New Roman" w:hAnsi="Avenir Book" w:cs="Times New Roman"/>
          <w:i/>
          <w:iCs/>
          <w:noProof/>
          <w:color w:val="595959" w:themeColor="text1" w:themeTint="A6"/>
          <w:spacing w:val="-1"/>
          <w:lang w:val="de-DE" w:eastAsia="es-ES_tradnl"/>
        </w:rPr>
        <w:t xml:space="preserve"> der Produktion</w:t>
      </w:r>
      <w:r w:rsidR="00884B75" w:rsidRPr="00884B75">
        <w:rPr>
          <w:rFonts w:ascii="Avenir Book" w:eastAsia="Times New Roman" w:hAnsi="Avenir Book" w:cs="Times New Roman"/>
          <w:i/>
          <w:iCs/>
          <w:noProof/>
          <w:color w:val="595959" w:themeColor="text1" w:themeTint="A6"/>
          <w:spacing w:val="-1"/>
          <w:lang w:val="de-DE" w:eastAsia="es-ES_tradnl"/>
        </w:rPr>
        <w:t xml:space="preserve"> von Optoelektronik für die Automobilindustrie in hohen Stückzahlen</w:t>
      </w:r>
      <w:r>
        <w:rPr>
          <w:rFonts w:ascii="Avenir Book" w:eastAsia="Times New Roman" w:hAnsi="Avenir Book" w:cs="Times New Roman"/>
          <w:i/>
          <w:iCs/>
          <w:noProof/>
          <w:color w:val="595959" w:themeColor="text1" w:themeTint="A6"/>
          <w:spacing w:val="-1"/>
          <w:lang w:val="de-DE" w:eastAsia="es-ES_tradnl"/>
        </w:rPr>
        <w:t xml:space="preserve"> </w:t>
      </w:r>
      <w:r w:rsidRPr="00884B75">
        <w:rPr>
          <w:rFonts w:ascii="Avenir Book" w:eastAsia="Times New Roman" w:hAnsi="Avenir Book" w:cs="Times New Roman"/>
          <w:i/>
          <w:iCs/>
          <w:noProof/>
          <w:color w:val="595959" w:themeColor="text1" w:themeTint="A6"/>
          <w:spacing w:val="-1"/>
          <w:lang w:val="de-DE" w:eastAsia="es-ES_tradnl"/>
        </w:rPr>
        <w:t>in Spanien</w:t>
      </w:r>
      <w:r w:rsidR="00884B75" w:rsidRPr="00884B75">
        <w:rPr>
          <w:rFonts w:ascii="Avenir Book" w:eastAsia="Times New Roman" w:hAnsi="Avenir Book" w:cs="Times New Roman"/>
          <w:i/>
          <w:iCs/>
          <w:noProof/>
          <w:color w:val="595959" w:themeColor="text1" w:themeTint="A6"/>
          <w:spacing w:val="-1"/>
          <w:lang w:val="de-DE" w:eastAsia="es-ES_tradnl"/>
        </w:rPr>
        <w:t xml:space="preserve"> und</w:t>
      </w:r>
      <w:r>
        <w:rPr>
          <w:rFonts w:ascii="Avenir Book" w:eastAsia="Times New Roman" w:hAnsi="Avenir Book" w:cs="Times New Roman"/>
          <w:i/>
          <w:iCs/>
          <w:noProof/>
          <w:color w:val="595959" w:themeColor="text1" w:themeTint="A6"/>
          <w:spacing w:val="-1"/>
          <w:lang w:val="de-DE" w:eastAsia="es-ES_tradnl"/>
        </w:rPr>
        <w:t xml:space="preserve"> reduzieren</w:t>
      </w:r>
      <w:r w:rsidR="00884B75" w:rsidRPr="00884B75">
        <w:rPr>
          <w:rFonts w:ascii="Avenir Book" w:eastAsia="Times New Roman" w:hAnsi="Avenir Book" w:cs="Times New Roman"/>
          <w:i/>
          <w:iCs/>
          <w:noProof/>
          <w:color w:val="595959" w:themeColor="text1" w:themeTint="A6"/>
          <w:spacing w:val="-1"/>
          <w:lang w:val="de-DE" w:eastAsia="es-ES_tradnl"/>
        </w:rPr>
        <w:t xml:space="preserve"> damit die Abhängigkeit.</w:t>
      </w:r>
      <w:r>
        <w:rPr>
          <w:rFonts w:ascii="Avenir Book" w:eastAsia="Times New Roman" w:hAnsi="Avenir Book" w:cs="Times New Roman"/>
          <w:i/>
          <w:iCs/>
          <w:noProof/>
          <w:color w:val="595959" w:themeColor="text1" w:themeTint="A6"/>
          <w:spacing w:val="-1"/>
          <w:lang w:val="de-DE" w:eastAsia="es-ES_tradnl"/>
        </w:rPr>
        <w:t>“</w:t>
      </w:r>
    </w:p>
    <w:p w14:paraId="082AEC64" w14:textId="77777777" w:rsidR="003F097B" w:rsidRDefault="003F097B">
      <w:pPr>
        <w:rPr>
          <w:noProof/>
          <w:lang w:val="de-DE"/>
        </w:rPr>
      </w:pPr>
    </w:p>
    <w:p w14:paraId="3804FAF1" w14:textId="455676A4" w:rsidR="00162A42" w:rsidRPr="00162A42" w:rsidRDefault="00162A42" w:rsidP="00162A42">
      <w:pPr>
        <w:pStyle w:val="Listenabsatz"/>
        <w:rPr>
          <w:rStyle w:val="UntertitelZchn"/>
          <w:lang w:val="de-DE"/>
        </w:rPr>
      </w:pPr>
      <w:r>
        <w:rPr>
          <w:noProof/>
          <w:lang w:val="de-DE" w:eastAsia="de-DE"/>
        </w:rPr>
        <mc:AlternateContent>
          <mc:Choice Requires="wps">
            <w:drawing>
              <wp:anchor distT="0" distB="0" distL="114300" distR="114300" simplePos="0" relativeHeight="251660288" behindDoc="1" locked="0" layoutInCell="1" allowOverlap="1" wp14:anchorId="48425FBD" wp14:editId="4C6012F4">
                <wp:simplePos x="0" y="0"/>
                <wp:positionH relativeFrom="column">
                  <wp:posOffset>0</wp:posOffset>
                </wp:positionH>
                <wp:positionV relativeFrom="paragraph">
                  <wp:posOffset>2016971</wp:posOffset>
                </wp:positionV>
                <wp:extent cx="2870835" cy="63373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2870835" cy="633730"/>
                        </a:xfrm>
                        <a:prstGeom prst="rect">
                          <a:avLst/>
                        </a:prstGeom>
                        <a:noFill/>
                        <a:ln w="6350">
                          <a:noFill/>
                        </a:ln>
                      </wps:spPr>
                      <wps:txbx>
                        <w:txbxContent>
                          <w:p w14:paraId="381B3277" w14:textId="625D4DB1" w:rsidR="009803D3" w:rsidRPr="009803D3" w:rsidRDefault="009803D3" w:rsidP="009803D3">
                            <w:pPr>
                              <w:jc w:val="center"/>
                              <w:rPr>
                                <w:rStyle w:val="SchwacheHervorhebung"/>
                                <w:lang w:val="de-DE"/>
                              </w:rPr>
                            </w:pPr>
                            <w:r w:rsidRPr="009803D3">
                              <w:rPr>
                                <w:rStyle w:val="SchwacheHervorhebung"/>
                                <w:lang w:val="de-DE"/>
                              </w:rPr>
                              <w:t xml:space="preserve">Image 1: </w:t>
                            </w:r>
                            <w:r w:rsidR="00C533EC" w:rsidRPr="00C533EC">
                              <w:rPr>
                                <w:rStyle w:val="SchwacheHervorhebung"/>
                                <w:lang w:val="de-DE"/>
                              </w:rPr>
                              <w:t xml:space="preserve">KDPOF erhält IPCEI-Investitionen für den Bau eines </w:t>
                            </w:r>
                            <w:proofErr w:type="spellStart"/>
                            <w:r w:rsidR="00C533EC" w:rsidRPr="00C533EC">
                              <w:rPr>
                                <w:rStyle w:val="SchwacheHervorhebung"/>
                                <w:lang w:val="de-DE"/>
                              </w:rPr>
                              <w:t>Packaging</w:t>
                            </w:r>
                            <w:proofErr w:type="spellEnd"/>
                            <w:r w:rsidR="00C533EC" w:rsidRPr="00C533EC">
                              <w:rPr>
                                <w:rStyle w:val="SchwacheHervorhebung"/>
                                <w:lang w:val="de-DE"/>
                              </w:rPr>
                              <w:t>-Werks für Optoelektronik in Spanien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25FBD" id="_x0000_t202" coordsize="21600,21600" o:spt="202" path="m,l,21600r21600,l21600,xe">
                <v:stroke joinstyle="miter"/>
                <v:path gradientshapeok="t" o:connecttype="rect"/>
              </v:shapetype>
              <v:shape id="Cuadro de texto 6" o:spid="_x0000_s1026" type="#_x0000_t202" style="position:absolute;left:0;text-align:left;margin-left:0;margin-top:158.8pt;width:226.05pt;height:4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" filled="f" stroked="f" strokeweight=".5pt">
                <v:textbox>
                  <w:txbxContent>
                    <w:p w14:paraId="381B3277" w14:textId="625D4DB1" w:rsidR="009803D3" w:rsidRPr="009803D3" w:rsidRDefault="009803D3" w:rsidP="009803D3">
                      <w:pPr>
                        <w:jc w:val="center"/>
                        <w:rPr>
                          <w:rStyle w:val="SchwacheHervorhebung"/>
                          <w:lang w:val="de-DE"/>
                        </w:rPr>
                      </w:pPr>
                      <w:r w:rsidRPr="009803D3">
                        <w:rPr>
                          <w:rStyle w:val="SchwacheHervorhebung"/>
                          <w:lang w:val="de-DE"/>
                        </w:rPr>
                        <w:t xml:space="preserve">Image 1: </w:t>
                      </w:r>
                      <w:r w:rsidR="00C533EC" w:rsidRPr="00C533EC">
                        <w:rPr>
                          <w:rStyle w:val="SchwacheHervorhebung"/>
                          <w:lang w:val="de-DE"/>
                        </w:rPr>
                        <w:t xml:space="preserve">KDPOF erhält IPCEI-Investitionen für den Bau eines </w:t>
                      </w:r>
                      <w:proofErr w:type="spellStart"/>
                      <w:r w:rsidR="00C533EC" w:rsidRPr="00C533EC">
                        <w:rPr>
                          <w:rStyle w:val="SchwacheHervorhebung"/>
                          <w:lang w:val="de-DE"/>
                        </w:rPr>
                        <w:t>Packaging</w:t>
                      </w:r>
                      <w:proofErr w:type="spellEnd"/>
                      <w:r w:rsidR="00C533EC" w:rsidRPr="00C533EC">
                        <w:rPr>
                          <w:rStyle w:val="SchwacheHervorhebung"/>
                          <w:lang w:val="de-DE"/>
                        </w:rPr>
                        <w:t>-Werks für Optoelektronik in Spanien</w:t>
                      </w:r>
                    </w:p>
                  </w:txbxContent>
                </v:textbox>
                <w10:wrap type="square"/>
              </v:shape>
            </w:pict>
          </mc:Fallback>
        </mc:AlternateContent>
      </w:r>
      <w:r>
        <w:rPr>
          <w:noProof/>
          <w:shd w:val="clear" w:color="auto" w:fill="FFFFFF"/>
        </w:rPr>
        <w:drawing>
          <wp:anchor distT="0" distB="0" distL="114300" distR="114300" simplePos="0" relativeHeight="251662336" behindDoc="0" locked="0" layoutInCell="1" allowOverlap="1" wp14:anchorId="1803811B" wp14:editId="2B3B0BF8">
            <wp:simplePos x="0" y="0"/>
            <wp:positionH relativeFrom="column">
              <wp:posOffset>3175</wp:posOffset>
            </wp:positionH>
            <wp:positionV relativeFrom="paragraph">
              <wp:posOffset>63077</wp:posOffset>
            </wp:positionV>
            <wp:extent cx="2870835" cy="1913255"/>
            <wp:effectExtent l="0" t="0" r="0" b="4445"/>
            <wp:wrapSquare wrapText="bothSides"/>
            <wp:docPr id="546418175" name="Grafik 1" descr="Ein Bild, das Screensho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418175" name="Grafik 1" descr="Ein Bild, das Screenshot, Kreis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835" cy="1913255"/>
                    </a:xfrm>
                    <a:prstGeom prst="rect">
                      <a:avLst/>
                    </a:prstGeom>
                  </pic:spPr>
                </pic:pic>
              </a:graphicData>
            </a:graphic>
            <wp14:sizeRelH relativeFrom="page">
              <wp14:pctWidth>0</wp14:pctWidth>
            </wp14:sizeRelH>
            <wp14:sizeRelV relativeFrom="page">
              <wp14:pctHeight>0</wp14:pctHeight>
            </wp14:sizeRelV>
          </wp:anchor>
        </w:drawing>
      </w:r>
      <w:r w:rsidRPr="00162A42">
        <w:rPr>
          <w:rStyle w:val="UntertitelZchn"/>
          <w:lang w:val="de-DE"/>
        </w:rPr>
        <w:t xml:space="preserve">In der Nähe ihres Hauptsitzes in </w:t>
      </w:r>
      <w:proofErr w:type="spellStart"/>
      <w:r w:rsidRPr="00162A42">
        <w:rPr>
          <w:rStyle w:val="UntertitelZchn"/>
          <w:lang w:val="de-DE"/>
        </w:rPr>
        <w:t>Tres</w:t>
      </w:r>
      <w:proofErr w:type="spellEnd"/>
      <w:r w:rsidRPr="00162A42">
        <w:rPr>
          <w:rStyle w:val="UntertitelZchn"/>
          <w:lang w:val="de-DE"/>
        </w:rPr>
        <w:t xml:space="preserve"> Cantos, Madrid, baut KDPOF ein hochwertige</w:t>
      </w:r>
      <w:r>
        <w:rPr>
          <w:rStyle w:val="UntertitelZchn"/>
          <w:lang w:val="de-DE"/>
        </w:rPr>
        <w:t>s</w:t>
      </w:r>
      <w:r w:rsidRPr="00162A42">
        <w:rPr>
          <w:rStyle w:val="UntertitelZchn"/>
          <w:lang w:val="de-DE"/>
        </w:rPr>
        <w:t xml:space="preserve"> </w:t>
      </w:r>
      <w:r>
        <w:rPr>
          <w:rStyle w:val="UntertitelZchn"/>
          <w:lang w:val="de-DE"/>
        </w:rPr>
        <w:t>Packaging-Werk</w:t>
      </w:r>
      <w:r w:rsidRPr="00162A42">
        <w:rPr>
          <w:rStyle w:val="UntertitelZchn"/>
          <w:lang w:val="de-DE"/>
        </w:rPr>
        <w:t xml:space="preserve"> für modernste optoelektronische </w:t>
      </w:r>
      <w:r>
        <w:rPr>
          <w:rStyle w:val="UntertitelZchn"/>
          <w:lang w:val="de-DE"/>
        </w:rPr>
        <w:t>Bauteile</w:t>
      </w:r>
      <w:r w:rsidRPr="00162A42">
        <w:rPr>
          <w:rStyle w:val="UntertitelZchn"/>
          <w:lang w:val="de-DE"/>
        </w:rPr>
        <w:t xml:space="preserve">. Darüber hinaus entwickelt KDPOF eine neue und innovative </w:t>
      </w:r>
      <w:proofErr w:type="spellStart"/>
      <w:r>
        <w:rPr>
          <w:rStyle w:val="UntertitelZchn"/>
          <w:lang w:val="de-DE"/>
        </w:rPr>
        <w:t>Packaging</w:t>
      </w:r>
      <w:proofErr w:type="spellEnd"/>
      <w:r>
        <w:rPr>
          <w:rStyle w:val="UntertitelZchn"/>
          <w:lang w:val="de-DE"/>
        </w:rPr>
        <w:t>-T</w:t>
      </w:r>
      <w:r w:rsidRPr="00162A42">
        <w:rPr>
          <w:rStyle w:val="UntertitelZchn"/>
          <w:lang w:val="de-DE"/>
        </w:rPr>
        <w:t xml:space="preserve">echnologie für </w:t>
      </w:r>
      <w:r>
        <w:rPr>
          <w:rStyle w:val="UntertitelZchn"/>
          <w:lang w:val="de-DE"/>
        </w:rPr>
        <w:t>Optoelektronik</w:t>
      </w:r>
      <w:r w:rsidRPr="00162A42">
        <w:rPr>
          <w:rStyle w:val="UntertitelZchn"/>
          <w:lang w:val="de-DE"/>
        </w:rPr>
        <w:t xml:space="preserve">. Sie </w:t>
      </w:r>
      <w:r>
        <w:rPr>
          <w:rStyle w:val="UntertitelZchn"/>
          <w:lang w:val="de-DE"/>
        </w:rPr>
        <w:t>kommt erstmals</w:t>
      </w:r>
      <w:r w:rsidRPr="00162A42">
        <w:rPr>
          <w:rStyle w:val="UntertitelZchn"/>
          <w:lang w:val="de-DE"/>
        </w:rPr>
        <w:t xml:space="preserve"> bei der </w:t>
      </w:r>
      <w:r>
        <w:rPr>
          <w:rStyle w:val="UntertitelZchn"/>
          <w:lang w:val="de-DE"/>
        </w:rPr>
        <w:t>Produktion</w:t>
      </w:r>
      <w:r w:rsidRPr="00162A42">
        <w:rPr>
          <w:rStyle w:val="UntertitelZchn"/>
          <w:lang w:val="de-DE"/>
        </w:rPr>
        <w:t xml:space="preserve"> des kommenden Transceiver-ICs für die optische </w:t>
      </w:r>
      <w:r>
        <w:rPr>
          <w:rStyle w:val="UntertitelZchn"/>
          <w:lang w:val="de-DE"/>
        </w:rPr>
        <w:t>Highspeed-K</w:t>
      </w:r>
      <w:r w:rsidRPr="00162A42">
        <w:rPr>
          <w:rStyle w:val="UntertitelZchn"/>
          <w:lang w:val="de-DE"/>
        </w:rPr>
        <w:t xml:space="preserve">ommunikation in </w:t>
      </w:r>
      <w:r>
        <w:rPr>
          <w:rStyle w:val="UntertitelZchn"/>
          <w:lang w:val="de-DE"/>
        </w:rPr>
        <w:t>Fahrzeugen zum Einsatz</w:t>
      </w:r>
      <w:r w:rsidRPr="00162A42">
        <w:rPr>
          <w:rStyle w:val="UntertitelZchn"/>
          <w:lang w:val="de-DE"/>
        </w:rPr>
        <w:t>.</w:t>
      </w:r>
    </w:p>
    <w:p w14:paraId="6C6EF100" w14:textId="77777777" w:rsidR="00162A42" w:rsidRPr="00162A42" w:rsidRDefault="00162A42" w:rsidP="00162A42">
      <w:pPr>
        <w:pStyle w:val="Listenabsatz"/>
        <w:rPr>
          <w:rStyle w:val="UntertitelZchn"/>
          <w:lang w:val="de-DE"/>
        </w:rPr>
      </w:pPr>
    </w:p>
    <w:p w14:paraId="36519B96" w14:textId="77777777" w:rsidR="00162A42" w:rsidRPr="00162A42" w:rsidRDefault="00162A42" w:rsidP="00162A42">
      <w:pPr>
        <w:pStyle w:val="Listenabsatz"/>
        <w:rPr>
          <w:rStyle w:val="UntertitelZchn"/>
          <w:lang w:val="de-DE"/>
        </w:rPr>
      </w:pPr>
    </w:p>
    <w:p w14:paraId="0D845DE0" w14:textId="2F00C5CC" w:rsidR="00162A42" w:rsidRDefault="00875D45" w:rsidP="00162A42">
      <w:pPr>
        <w:pStyle w:val="Listenabsatz"/>
        <w:rPr>
          <w:rStyle w:val="UntertitelZchn"/>
          <w:rFonts w:eastAsiaTheme="minorHAnsi"/>
          <w:noProof/>
          <w:lang w:val="de-DE"/>
        </w:rPr>
      </w:pPr>
      <w:r w:rsidRPr="00875D45">
        <w:rPr>
          <w:rStyle w:val="UntertitelZchn"/>
          <w:rFonts w:eastAsiaTheme="minorHAnsi"/>
          <w:noProof/>
          <w:lang w:val="de-DE"/>
        </w:rPr>
        <w:lastRenderedPageBreak/>
        <w:t xml:space="preserve">Die Integration von KI, Sensoren und Prozessoren in selbstfahrende Fahrzeuge erfordert die Technologie von KDPOF, um alle Komponenten robust und kostengünstig über Glasfaser innerhalb des Fahrzeugs miteinander zu verbinden. Seit 2014, mit der Einführung des ersten Transceivers, ist KDPOF führend in der optischen </w:t>
      </w:r>
      <w:r w:rsidR="00570849">
        <w:rPr>
          <w:rStyle w:val="UntertitelZchn"/>
          <w:rFonts w:eastAsiaTheme="minorHAnsi"/>
          <w:noProof/>
          <w:lang w:val="de-DE"/>
        </w:rPr>
        <w:t>Highspeed-K</w:t>
      </w:r>
      <w:r w:rsidRPr="00875D45">
        <w:rPr>
          <w:rStyle w:val="UntertitelZchn"/>
          <w:rFonts w:eastAsiaTheme="minorHAnsi"/>
          <w:noProof/>
          <w:lang w:val="de-DE"/>
        </w:rPr>
        <w:t>ommunikation für die Automobilindustrie und hat internationale Kunden wie Daimler.</w:t>
      </w:r>
    </w:p>
    <w:p w14:paraId="5B054013" w14:textId="6C0A33BB" w:rsidR="00570849" w:rsidRPr="00570849" w:rsidRDefault="00570849" w:rsidP="00162A42">
      <w:pPr>
        <w:pStyle w:val="Listenabsatz"/>
        <w:rPr>
          <w:rStyle w:val="UntertitelZchn"/>
          <w:rFonts w:eastAsiaTheme="minorHAnsi"/>
          <w:noProof/>
          <w:lang w:val="de-DE"/>
        </w:rPr>
      </w:pPr>
      <w:r w:rsidRPr="00570849">
        <w:rPr>
          <w:rStyle w:val="UntertitelZchn"/>
          <w:color w:val="3F691E"/>
          <w:sz w:val="30"/>
          <w:szCs w:val="30"/>
          <w:lang w:val="de-DE"/>
        </w:rPr>
        <w:t>IC-</w:t>
      </w:r>
      <w:r>
        <w:rPr>
          <w:rStyle w:val="UntertitelZchn"/>
          <w:color w:val="3F691E"/>
          <w:sz w:val="30"/>
          <w:szCs w:val="30"/>
          <w:lang w:val="de-DE"/>
        </w:rPr>
        <w:t>Produktion</w:t>
      </w:r>
      <w:r w:rsidRPr="00570849">
        <w:rPr>
          <w:rStyle w:val="UntertitelZchn"/>
          <w:color w:val="3F691E"/>
          <w:sz w:val="30"/>
          <w:szCs w:val="30"/>
          <w:lang w:val="de-DE"/>
        </w:rPr>
        <w:t xml:space="preserve">: Silizium-Wafer, </w:t>
      </w:r>
      <w:r>
        <w:rPr>
          <w:rStyle w:val="UntertitelZchn"/>
          <w:color w:val="3F691E"/>
          <w:sz w:val="30"/>
          <w:szCs w:val="30"/>
          <w:lang w:val="de-DE"/>
        </w:rPr>
        <w:t>Assembly</w:t>
      </w:r>
      <w:r w:rsidRPr="00570849">
        <w:rPr>
          <w:rStyle w:val="UntertitelZchn"/>
          <w:color w:val="3F691E"/>
          <w:sz w:val="30"/>
          <w:szCs w:val="30"/>
          <w:lang w:val="de-DE"/>
        </w:rPr>
        <w:t xml:space="preserve"> und </w:t>
      </w:r>
      <w:r>
        <w:rPr>
          <w:rStyle w:val="UntertitelZchn"/>
          <w:color w:val="3F691E"/>
          <w:sz w:val="30"/>
          <w:szCs w:val="30"/>
          <w:lang w:val="de-DE"/>
        </w:rPr>
        <w:t>Test</w:t>
      </w:r>
    </w:p>
    <w:p w14:paraId="5F290C58" w14:textId="22CB7B9A" w:rsidR="00570849" w:rsidRPr="00570849" w:rsidRDefault="00570849" w:rsidP="00162A42">
      <w:pPr>
        <w:pStyle w:val="Listenabsatz"/>
        <w:rPr>
          <w:rStyle w:val="UntertitelZchn"/>
          <w:rFonts w:eastAsiaTheme="minorHAnsi"/>
          <w:noProof/>
          <w:lang w:val="de-DE"/>
        </w:rPr>
      </w:pPr>
      <w:r w:rsidRPr="00570849">
        <w:rPr>
          <w:rStyle w:val="UntertitelZchn"/>
          <w:rFonts w:eastAsiaTheme="minorHAnsi"/>
          <w:noProof/>
          <w:lang w:val="de-DE"/>
        </w:rPr>
        <w:t xml:space="preserve">Die </w:t>
      </w:r>
      <w:r>
        <w:rPr>
          <w:rStyle w:val="UntertitelZchn"/>
          <w:rFonts w:eastAsiaTheme="minorHAnsi"/>
          <w:noProof/>
          <w:lang w:val="de-DE"/>
        </w:rPr>
        <w:t>Produktion</w:t>
      </w:r>
      <w:r w:rsidRPr="00570849">
        <w:rPr>
          <w:rStyle w:val="UntertitelZchn"/>
          <w:rFonts w:eastAsiaTheme="minorHAnsi"/>
          <w:noProof/>
          <w:lang w:val="de-DE"/>
        </w:rPr>
        <w:t xml:space="preserve"> eines </w:t>
      </w:r>
      <w:r>
        <w:rPr>
          <w:rStyle w:val="UntertitelZchn"/>
          <w:rFonts w:eastAsiaTheme="minorHAnsi"/>
          <w:noProof/>
          <w:lang w:val="de-DE"/>
        </w:rPr>
        <w:t>Halbleiters</w:t>
      </w:r>
      <w:r w:rsidRPr="00570849">
        <w:rPr>
          <w:rStyle w:val="UntertitelZchn"/>
          <w:rFonts w:eastAsiaTheme="minorHAnsi"/>
          <w:noProof/>
          <w:lang w:val="de-DE"/>
        </w:rPr>
        <w:t xml:space="preserve"> besteht aus drei grundlegenden Prozessen: Der erste ist die Herstellung eines Siliziumwafers, der als Basis für den Mikrochip dient</w:t>
      </w:r>
      <w:r>
        <w:rPr>
          <w:rStyle w:val="UntertitelZchn"/>
          <w:rFonts w:eastAsiaTheme="minorHAnsi"/>
          <w:noProof/>
          <w:lang w:val="de-DE"/>
        </w:rPr>
        <w:t>. D</w:t>
      </w:r>
      <w:r w:rsidRPr="00570849">
        <w:rPr>
          <w:rStyle w:val="UntertitelZchn"/>
          <w:rFonts w:eastAsiaTheme="minorHAnsi"/>
          <w:noProof/>
          <w:lang w:val="de-DE"/>
        </w:rPr>
        <w:t xml:space="preserve">er zweite </w:t>
      </w:r>
      <w:r>
        <w:rPr>
          <w:rStyle w:val="UntertitelZchn"/>
          <w:rFonts w:eastAsiaTheme="minorHAnsi"/>
          <w:noProof/>
          <w:lang w:val="de-DE"/>
        </w:rPr>
        <w:t>besteht aus</w:t>
      </w:r>
      <w:r w:rsidRPr="00570849">
        <w:rPr>
          <w:rStyle w:val="UntertitelZchn"/>
          <w:rFonts w:eastAsiaTheme="minorHAnsi"/>
          <w:noProof/>
          <w:lang w:val="de-DE"/>
        </w:rPr>
        <w:t xml:space="preserve"> d</w:t>
      </w:r>
      <w:r>
        <w:rPr>
          <w:rStyle w:val="UntertitelZchn"/>
          <w:rFonts w:eastAsiaTheme="minorHAnsi"/>
          <w:noProof/>
          <w:lang w:val="de-DE"/>
        </w:rPr>
        <w:t>er</w:t>
      </w:r>
      <w:r w:rsidRPr="00570849">
        <w:rPr>
          <w:rStyle w:val="UntertitelZchn"/>
          <w:rFonts w:eastAsiaTheme="minorHAnsi"/>
          <w:noProof/>
          <w:lang w:val="de-DE"/>
        </w:rPr>
        <w:t xml:space="preserve"> Montage und der dritte </w:t>
      </w:r>
      <w:r>
        <w:rPr>
          <w:rStyle w:val="UntertitelZchn"/>
          <w:rFonts w:eastAsiaTheme="minorHAnsi"/>
          <w:noProof/>
          <w:lang w:val="de-DE"/>
        </w:rPr>
        <w:t>umfasst</w:t>
      </w:r>
      <w:r w:rsidRPr="00570849">
        <w:rPr>
          <w:rStyle w:val="UntertitelZchn"/>
          <w:rFonts w:eastAsiaTheme="minorHAnsi"/>
          <w:noProof/>
          <w:lang w:val="de-DE"/>
        </w:rPr>
        <w:t xml:space="preserve"> d</w:t>
      </w:r>
      <w:r>
        <w:rPr>
          <w:rStyle w:val="UntertitelZchn"/>
          <w:rFonts w:eastAsiaTheme="minorHAnsi"/>
          <w:noProof/>
          <w:lang w:val="de-DE"/>
        </w:rPr>
        <w:t xml:space="preserve">as Testen </w:t>
      </w:r>
      <w:r w:rsidRPr="00570849">
        <w:rPr>
          <w:rStyle w:val="UntertitelZchn"/>
          <w:rFonts w:eastAsiaTheme="minorHAnsi"/>
          <w:noProof/>
          <w:lang w:val="de-DE"/>
        </w:rPr>
        <w:t>zu</w:t>
      </w:r>
      <w:r>
        <w:rPr>
          <w:rStyle w:val="UntertitelZchn"/>
          <w:rFonts w:eastAsiaTheme="minorHAnsi"/>
          <w:noProof/>
          <w:lang w:val="de-DE"/>
        </w:rPr>
        <w:t>m</w:t>
      </w:r>
      <w:r w:rsidRPr="00570849">
        <w:rPr>
          <w:rStyle w:val="UntertitelZchn"/>
          <w:rFonts w:eastAsiaTheme="minorHAnsi"/>
          <w:noProof/>
          <w:lang w:val="de-DE"/>
        </w:rPr>
        <w:t xml:space="preserve"> Sicherstell</w:t>
      </w:r>
      <w:r>
        <w:rPr>
          <w:rStyle w:val="UntertitelZchn"/>
          <w:rFonts w:eastAsiaTheme="minorHAnsi"/>
          <w:noProof/>
          <w:lang w:val="de-DE"/>
        </w:rPr>
        <w:t>en</w:t>
      </w:r>
      <w:r w:rsidRPr="00570849">
        <w:rPr>
          <w:rStyle w:val="UntertitelZchn"/>
          <w:rFonts w:eastAsiaTheme="minorHAnsi"/>
          <w:noProof/>
          <w:lang w:val="de-DE"/>
        </w:rPr>
        <w:t xml:space="preserve"> der Qualität. Es sind die letzten beiden Schritte, die KDPOF </w:t>
      </w:r>
      <w:r w:rsidR="00691E9A">
        <w:rPr>
          <w:rStyle w:val="UntertitelZchn"/>
          <w:rFonts w:eastAsiaTheme="minorHAnsi"/>
          <w:noProof/>
          <w:lang w:val="de-DE"/>
        </w:rPr>
        <w:t>nach</w:t>
      </w:r>
      <w:r w:rsidRPr="00570849">
        <w:rPr>
          <w:rStyle w:val="UntertitelZchn"/>
          <w:rFonts w:eastAsiaTheme="minorHAnsi"/>
          <w:noProof/>
          <w:lang w:val="de-DE"/>
        </w:rPr>
        <w:t xml:space="preserve"> Tres Cantos bringt.</w:t>
      </w:r>
    </w:p>
    <w:p w14:paraId="10B0211F" w14:textId="201997FB" w:rsidR="00162A42" w:rsidRPr="00B76DA0" w:rsidRDefault="00B76DA0" w:rsidP="00162A42">
      <w:pPr>
        <w:pStyle w:val="Listenabsatz"/>
        <w:rPr>
          <w:rStyle w:val="UntertitelZchn"/>
          <w:rFonts w:eastAsiaTheme="minorHAnsi"/>
          <w:i/>
          <w:iCs/>
          <w:noProof/>
          <w:color w:val="595959" w:themeColor="text1" w:themeTint="A6"/>
          <w:lang w:val="de-DE"/>
        </w:rPr>
      </w:pPr>
      <w:r w:rsidRPr="00B76DA0">
        <w:rPr>
          <w:rStyle w:val="UntertitelZchn"/>
          <w:rFonts w:eastAsiaTheme="minorHAnsi"/>
          <w:i/>
          <w:iCs/>
          <w:noProof/>
          <w:color w:val="595959" w:themeColor="text1" w:themeTint="A6"/>
          <w:lang w:val="de-DE"/>
        </w:rPr>
        <w:t xml:space="preserve">„Die Herstellung des Siliziumwafers ist ein Prozess, der </w:t>
      </w:r>
      <w:r w:rsidR="002F224F">
        <w:rPr>
          <w:rStyle w:val="UntertitelZchn"/>
          <w:rFonts w:eastAsiaTheme="minorHAnsi"/>
          <w:i/>
          <w:iCs/>
          <w:noProof/>
          <w:color w:val="595959" w:themeColor="text1" w:themeTint="A6"/>
          <w:lang w:val="de-DE"/>
        </w:rPr>
        <w:t xml:space="preserve">nur mit </w:t>
      </w:r>
      <w:r w:rsidRPr="00B76DA0">
        <w:rPr>
          <w:rStyle w:val="UntertitelZchn"/>
          <w:rFonts w:eastAsiaTheme="minorHAnsi"/>
          <w:i/>
          <w:iCs/>
          <w:noProof/>
          <w:color w:val="595959" w:themeColor="text1" w:themeTint="A6"/>
          <w:lang w:val="de-DE"/>
        </w:rPr>
        <w:t>sehr große</w:t>
      </w:r>
      <w:r w:rsidR="002F224F">
        <w:rPr>
          <w:rStyle w:val="UntertitelZchn"/>
          <w:rFonts w:eastAsiaTheme="minorHAnsi"/>
          <w:i/>
          <w:iCs/>
          <w:noProof/>
          <w:color w:val="595959" w:themeColor="text1" w:themeTint="A6"/>
          <w:lang w:val="de-DE"/>
        </w:rPr>
        <w:t>n</w:t>
      </w:r>
      <w:r w:rsidRPr="00B76DA0">
        <w:rPr>
          <w:rStyle w:val="UntertitelZchn"/>
          <w:rFonts w:eastAsiaTheme="minorHAnsi"/>
          <w:i/>
          <w:iCs/>
          <w:noProof/>
          <w:color w:val="595959" w:themeColor="text1" w:themeTint="A6"/>
          <w:lang w:val="de-DE"/>
        </w:rPr>
        <w:t xml:space="preserve"> </w:t>
      </w:r>
      <w:r>
        <w:rPr>
          <w:rStyle w:val="UntertitelZchn"/>
          <w:rFonts w:eastAsiaTheme="minorHAnsi"/>
          <w:i/>
          <w:iCs/>
          <w:noProof/>
          <w:color w:val="595959" w:themeColor="text1" w:themeTint="A6"/>
          <w:lang w:val="de-DE"/>
        </w:rPr>
        <w:t>Stückzahlen</w:t>
      </w:r>
      <w:r w:rsidRPr="00B76DA0">
        <w:rPr>
          <w:rStyle w:val="UntertitelZchn"/>
          <w:rFonts w:eastAsiaTheme="minorHAnsi"/>
          <w:i/>
          <w:iCs/>
          <w:noProof/>
          <w:color w:val="595959" w:themeColor="text1" w:themeTint="A6"/>
          <w:lang w:val="de-DE"/>
        </w:rPr>
        <w:t xml:space="preserve"> </w:t>
      </w:r>
      <w:r w:rsidR="002F224F">
        <w:rPr>
          <w:rStyle w:val="UntertitelZchn"/>
          <w:rFonts w:eastAsiaTheme="minorHAnsi"/>
          <w:i/>
          <w:iCs/>
          <w:noProof/>
          <w:color w:val="595959" w:themeColor="text1" w:themeTint="A6"/>
          <w:lang w:val="de-DE"/>
        </w:rPr>
        <w:t>profitabel ist</w:t>
      </w:r>
      <w:r w:rsidRPr="00B76DA0">
        <w:rPr>
          <w:rStyle w:val="UntertitelZchn"/>
          <w:rFonts w:eastAsiaTheme="minorHAnsi"/>
          <w:i/>
          <w:iCs/>
          <w:noProof/>
          <w:color w:val="595959" w:themeColor="text1" w:themeTint="A6"/>
          <w:lang w:val="de-DE"/>
        </w:rPr>
        <w:t xml:space="preserve">, und </w:t>
      </w:r>
      <w:r w:rsidR="002F224F">
        <w:rPr>
          <w:rStyle w:val="UntertitelZchn"/>
          <w:rFonts w:eastAsiaTheme="minorHAnsi"/>
          <w:i/>
          <w:iCs/>
          <w:noProof/>
          <w:color w:val="595959" w:themeColor="text1" w:themeTint="A6"/>
          <w:lang w:val="de-DE"/>
        </w:rPr>
        <w:t xml:space="preserve">sich damit </w:t>
      </w:r>
      <w:r w:rsidRPr="00B76DA0">
        <w:rPr>
          <w:rStyle w:val="UntertitelZchn"/>
          <w:rFonts w:eastAsiaTheme="minorHAnsi"/>
          <w:i/>
          <w:iCs/>
          <w:noProof/>
          <w:color w:val="595959" w:themeColor="text1" w:themeTint="A6"/>
          <w:lang w:val="de-DE"/>
        </w:rPr>
        <w:t xml:space="preserve">für ein kleines Unternehmen kaum </w:t>
      </w:r>
      <w:r w:rsidR="00E94C10">
        <w:rPr>
          <w:rStyle w:val="UntertitelZchn"/>
          <w:rFonts w:eastAsiaTheme="minorHAnsi"/>
          <w:i/>
          <w:iCs/>
          <w:noProof/>
          <w:color w:val="595959" w:themeColor="text1" w:themeTint="A6"/>
          <w:lang w:val="de-DE"/>
        </w:rPr>
        <w:t>rechnen</w:t>
      </w:r>
      <w:r w:rsidR="002F224F">
        <w:rPr>
          <w:rStyle w:val="UntertitelZchn"/>
          <w:rFonts w:eastAsiaTheme="minorHAnsi"/>
          <w:i/>
          <w:iCs/>
          <w:noProof/>
          <w:color w:val="595959" w:themeColor="text1" w:themeTint="A6"/>
          <w:lang w:val="de-DE"/>
        </w:rPr>
        <w:t xml:space="preserve"> kann</w:t>
      </w:r>
      <w:r w:rsidRPr="00B76DA0">
        <w:rPr>
          <w:rStyle w:val="UntertitelZchn"/>
          <w:rFonts w:eastAsiaTheme="minorHAnsi"/>
          <w:i/>
          <w:iCs/>
          <w:noProof/>
          <w:color w:val="595959" w:themeColor="text1" w:themeTint="A6"/>
          <w:lang w:val="de-DE"/>
        </w:rPr>
        <w:t xml:space="preserve">“, </w:t>
      </w:r>
      <w:r w:rsidRPr="00B76DA0">
        <w:rPr>
          <w:rStyle w:val="UntertitelZchn"/>
          <w:rFonts w:eastAsiaTheme="minorHAnsi"/>
          <w:noProof/>
          <w:color w:val="595959" w:themeColor="text1" w:themeTint="A6"/>
          <w:lang w:val="de-DE"/>
        </w:rPr>
        <w:t>fügt Carlos Pardo hinzu.</w:t>
      </w:r>
      <w:r w:rsidRPr="00B76DA0">
        <w:rPr>
          <w:rStyle w:val="UntertitelZchn"/>
          <w:rFonts w:eastAsiaTheme="minorHAnsi"/>
          <w:i/>
          <w:iCs/>
          <w:noProof/>
          <w:color w:val="595959" w:themeColor="text1" w:themeTint="A6"/>
          <w:lang w:val="de-DE"/>
        </w:rPr>
        <w:t xml:space="preserve"> „Für die beiden letzten Phasen, d. h. </w:t>
      </w:r>
      <w:r w:rsidR="003F6142">
        <w:rPr>
          <w:rStyle w:val="UntertitelZchn"/>
          <w:rFonts w:eastAsiaTheme="minorHAnsi"/>
          <w:i/>
          <w:iCs/>
          <w:noProof/>
          <w:color w:val="595959" w:themeColor="text1" w:themeTint="A6"/>
          <w:lang w:val="de-DE"/>
        </w:rPr>
        <w:t>Assembly</w:t>
      </w:r>
      <w:r w:rsidRPr="00B76DA0">
        <w:rPr>
          <w:rStyle w:val="UntertitelZchn"/>
          <w:rFonts w:eastAsiaTheme="minorHAnsi"/>
          <w:i/>
          <w:iCs/>
          <w:noProof/>
          <w:color w:val="595959" w:themeColor="text1" w:themeTint="A6"/>
          <w:lang w:val="de-DE"/>
        </w:rPr>
        <w:t xml:space="preserve"> und </w:t>
      </w:r>
      <w:r w:rsidR="003F6142">
        <w:rPr>
          <w:rStyle w:val="UntertitelZchn"/>
          <w:rFonts w:eastAsiaTheme="minorHAnsi"/>
          <w:i/>
          <w:iCs/>
          <w:noProof/>
          <w:color w:val="595959" w:themeColor="text1" w:themeTint="A6"/>
          <w:lang w:val="de-DE"/>
        </w:rPr>
        <w:t>Test</w:t>
      </w:r>
      <w:r w:rsidRPr="00B76DA0">
        <w:rPr>
          <w:rStyle w:val="UntertitelZchn"/>
          <w:rFonts w:eastAsiaTheme="minorHAnsi"/>
          <w:i/>
          <w:iCs/>
          <w:noProof/>
          <w:color w:val="595959" w:themeColor="text1" w:themeTint="A6"/>
          <w:lang w:val="de-DE"/>
        </w:rPr>
        <w:t xml:space="preserve">, sind die benötigten Maschinen relativ kostengünstig. Diese Phasen </w:t>
      </w:r>
      <w:r w:rsidR="00E94C10">
        <w:rPr>
          <w:rStyle w:val="UntertitelZchn"/>
          <w:rFonts w:eastAsiaTheme="minorHAnsi"/>
          <w:i/>
          <w:iCs/>
          <w:noProof/>
          <w:color w:val="595959" w:themeColor="text1" w:themeTint="A6"/>
          <w:lang w:val="de-DE"/>
        </w:rPr>
        <w:t>lassen sich</w:t>
      </w:r>
      <w:r w:rsidRPr="00B76DA0">
        <w:rPr>
          <w:rStyle w:val="UntertitelZchn"/>
          <w:rFonts w:eastAsiaTheme="minorHAnsi"/>
          <w:i/>
          <w:iCs/>
          <w:noProof/>
          <w:color w:val="595959" w:themeColor="text1" w:themeTint="A6"/>
          <w:lang w:val="de-DE"/>
        </w:rPr>
        <w:t xml:space="preserve"> mit </w:t>
      </w:r>
      <w:r w:rsidR="000213CC" w:rsidRPr="00836589">
        <w:rPr>
          <w:rStyle w:val="UntertitelZchn"/>
          <w:rFonts w:eastAsiaTheme="minorHAnsi"/>
          <w:i/>
          <w:iCs/>
          <w:noProof/>
          <w:color w:val="595959" w:themeColor="text1" w:themeTint="A6"/>
          <w:lang w:val="de-DE"/>
        </w:rPr>
        <w:t>geringeren</w:t>
      </w:r>
      <w:r w:rsidRPr="00B76DA0">
        <w:rPr>
          <w:rStyle w:val="UntertitelZchn"/>
          <w:rFonts w:eastAsiaTheme="minorHAnsi"/>
          <w:i/>
          <w:iCs/>
          <w:noProof/>
          <w:color w:val="595959" w:themeColor="text1" w:themeTint="A6"/>
          <w:lang w:val="de-DE"/>
        </w:rPr>
        <w:t xml:space="preserve"> </w:t>
      </w:r>
      <w:r w:rsidR="00E94C10">
        <w:rPr>
          <w:rStyle w:val="UntertitelZchn"/>
          <w:rFonts w:eastAsiaTheme="minorHAnsi"/>
          <w:i/>
          <w:iCs/>
          <w:noProof/>
          <w:color w:val="595959" w:themeColor="text1" w:themeTint="A6"/>
          <w:lang w:val="de-DE"/>
        </w:rPr>
        <w:t>Stückzahlen</w:t>
      </w:r>
      <w:r w:rsidRPr="00B76DA0">
        <w:rPr>
          <w:rStyle w:val="UntertitelZchn"/>
          <w:rFonts w:eastAsiaTheme="minorHAnsi"/>
          <w:i/>
          <w:iCs/>
          <w:noProof/>
          <w:color w:val="595959" w:themeColor="text1" w:themeTint="A6"/>
          <w:lang w:val="de-DE"/>
        </w:rPr>
        <w:t xml:space="preserve"> durchführ</w:t>
      </w:r>
      <w:r w:rsidR="00E94C10">
        <w:rPr>
          <w:rStyle w:val="UntertitelZchn"/>
          <w:rFonts w:eastAsiaTheme="minorHAnsi"/>
          <w:i/>
          <w:iCs/>
          <w:noProof/>
          <w:color w:val="595959" w:themeColor="text1" w:themeTint="A6"/>
          <w:lang w:val="de-DE"/>
        </w:rPr>
        <w:t>en</w:t>
      </w:r>
      <w:r w:rsidRPr="00B76DA0">
        <w:rPr>
          <w:rStyle w:val="UntertitelZchn"/>
          <w:rFonts w:eastAsiaTheme="minorHAnsi"/>
          <w:i/>
          <w:iCs/>
          <w:noProof/>
          <w:color w:val="595959" w:themeColor="text1" w:themeTint="A6"/>
          <w:lang w:val="de-DE"/>
        </w:rPr>
        <w:t xml:space="preserve">, wie wir </w:t>
      </w:r>
      <w:r w:rsidR="000213CC">
        <w:rPr>
          <w:rStyle w:val="UntertitelZchn"/>
          <w:rFonts w:eastAsiaTheme="minorHAnsi"/>
          <w:i/>
          <w:iCs/>
          <w:noProof/>
          <w:color w:val="595959" w:themeColor="text1" w:themeTint="A6"/>
          <w:lang w:val="de-DE"/>
        </w:rPr>
        <w:t>sie</w:t>
      </w:r>
      <w:r w:rsidRPr="00B76DA0">
        <w:rPr>
          <w:rStyle w:val="UntertitelZchn"/>
          <w:rFonts w:eastAsiaTheme="minorHAnsi"/>
          <w:i/>
          <w:iCs/>
          <w:noProof/>
          <w:color w:val="595959" w:themeColor="text1" w:themeTint="A6"/>
          <w:lang w:val="de-DE"/>
        </w:rPr>
        <w:t xml:space="preserve"> </w:t>
      </w:r>
      <w:r w:rsidR="000213CC">
        <w:rPr>
          <w:rStyle w:val="UntertitelZchn"/>
          <w:rFonts w:eastAsiaTheme="minorHAnsi"/>
          <w:i/>
          <w:iCs/>
          <w:noProof/>
          <w:color w:val="595959" w:themeColor="text1" w:themeTint="A6"/>
          <w:lang w:val="de-DE"/>
        </w:rPr>
        <w:t>aktuell</w:t>
      </w:r>
      <w:r w:rsidRPr="00B76DA0">
        <w:rPr>
          <w:rStyle w:val="UntertitelZchn"/>
          <w:rFonts w:eastAsiaTheme="minorHAnsi"/>
          <w:i/>
          <w:iCs/>
          <w:noProof/>
          <w:color w:val="595959" w:themeColor="text1" w:themeTint="A6"/>
          <w:lang w:val="de-DE"/>
        </w:rPr>
        <w:t xml:space="preserve"> in der Automobilindustrie haben. Wir freuen uns darauf, in Madrid eine </w:t>
      </w:r>
      <w:r w:rsidR="00836589">
        <w:rPr>
          <w:rStyle w:val="UntertitelZchn"/>
          <w:rFonts w:eastAsiaTheme="minorHAnsi"/>
          <w:i/>
          <w:iCs/>
          <w:noProof/>
          <w:color w:val="595959" w:themeColor="text1" w:themeTint="A6"/>
          <w:lang w:val="de-DE"/>
        </w:rPr>
        <w:t>Montage</w:t>
      </w:r>
      <w:r w:rsidRPr="00B76DA0">
        <w:rPr>
          <w:rStyle w:val="UntertitelZchn"/>
          <w:rFonts w:eastAsiaTheme="minorHAnsi"/>
          <w:i/>
          <w:iCs/>
          <w:noProof/>
          <w:color w:val="595959" w:themeColor="text1" w:themeTint="A6"/>
          <w:lang w:val="de-DE"/>
        </w:rPr>
        <w:t xml:space="preserve">- und Testfab für große </w:t>
      </w:r>
      <w:r w:rsidR="00836589">
        <w:rPr>
          <w:rStyle w:val="UntertitelZchn"/>
          <w:rFonts w:eastAsiaTheme="minorHAnsi"/>
          <w:i/>
          <w:iCs/>
          <w:noProof/>
          <w:color w:val="595959" w:themeColor="text1" w:themeTint="A6"/>
          <w:lang w:val="de-DE"/>
        </w:rPr>
        <w:t>Stückzahlen</w:t>
      </w:r>
      <w:r w:rsidRPr="00B76DA0">
        <w:rPr>
          <w:rStyle w:val="UntertitelZchn"/>
          <w:rFonts w:eastAsiaTheme="minorHAnsi"/>
          <w:i/>
          <w:iCs/>
          <w:noProof/>
          <w:color w:val="595959" w:themeColor="text1" w:themeTint="A6"/>
          <w:lang w:val="de-DE"/>
        </w:rPr>
        <w:t xml:space="preserve"> zu bauen.“</w:t>
      </w:r>
    </w:p>
    <w:p w14:paraId="71A62E04" w14:textId="0B28E3DF" w:rsidR="00B76DA0" w:rsidRPr="00836589" w:rsidRDefault="00836589" w:rsidP="00162A42">
      <w:pPr>
        <w:pStyle w:val="Listenabsatz"/>
        <w:rPr>
          <w:rStyle w:val="UntertitelZchn"/>
          <w:rFonts w:eastAsiaTheme="minorHAnsi"/>
          <w:noProof/>
          <w:lang w:val="de-DE"/>
        </w:rPr>
      </w:pPr>
      <w:r w:rsidRPr="00836589">
        <w:rPr>
          <w:rFonts w:eastAsiaTheme="majorEastAsia" w:cstheme="majorBidi"/>
          <w:color w:val="3F691E"/>
          <w:spacing w:val="0"/>
          <w:sz w:val="30"/>
          <w:szCs w:val="30"/>
          <w:lang w:val="de-DE" w:eastAsia="en-US"/>
        </w:rPr>
        <w:t>EU-Fördermittel für Mikroelektronik in Europa</w:t>
      </w:r>
    </w:p>
    <w:p w14:paraId="7BCBEF82" w14:textId="35FA45EE" w:rsidR="00836589" w:rsidRPr="00836589" w:rsidRDefault="00836589" w:rsidP="00836589">
      <w:pPr>
        <w:pStyle w:val="Listenabsatz"/>
        <w:rPr>
          <w:rStyle w:val="UntertitelZchn"/>
          <w:rFonts w:eastAsiaTheme="minorHAnsi"/>
          <w:noProof/>
          <w:lang w:val="de-DE"/>
        </w:rPr>
      </w:pPr>
      <w:r w:rsidRPr="00836589">
        <w:rPr>
          <w:rStyle w:val="UntertitelZchn"/>
          <w:rFonts w:eastAsiaTheme="minorHAnsi"/>
          <w:noProof/>
          <w:lang w:val="de-DE"/>
        </w:rPr>
        <w:t xml:space="preserve">Die Europäische Kommission hat nach den EU-Beihilfevorschriften ein </w:t>
      </w:r>
      <w:r w:rsidR="006004DE">
        <w:rPr>
          <w:rStyle w:val="UntertitelZchn"/>
          <w:rFonts w:eastAsiaTheme="minorHAnsi"/>
          <w:noProof/>
          <w:lang w:val="de-DE"/>
        </w:rPr>
        <w:t>„</w:t>
      </w:r>
      <w:r w:rsidRPr="00836589">
        <w:rPr>
          <w:rStyle w:val="UntertitelZchn"/>
          <w:rFonts w:eastAsiaTheme="minorHAnsi"/>
          <w:noProof/>
          <w:lang w:val="de-DE"/>
        </w:rPr>
        <w:t>wichtiges Projekt von gemeinsamem europäischem Interesse</w:t>
      </w:r>
      <w:r w:rsidR="006004DE">
        <w:rPr>
          <w:rStyle w:val="UntertitelZchn"/>
          <w:rFonts w:eastAsiaTheme="minorHAnsi"/>
          <w:noProof/>
          <w:lang w:val="de-DE"/>
        </w:rPr>
        <w:t>“</w:t>
      </w:r>
      <w:r w:rsidRPr="00836589">
        <w:rPr>
          <w:rStyle w:val="UntertitelZchn"/>
          <w:rFonts w:eastAsiaTheme="minorHAnsi"/>
          <w:noProof/>
          <w:lang w:val="de-DE"/>
        </w:rPr>
        <w:t xml:space="preserve"> (</w:t>
      </w:r>
      <w:r w:rsidR="006004DE" w:rsidRPr="006004DE">
        <w:rPr>
          <w:rStyle w:val="UntertitelZchn"/>
          <w:rFonts w:eastAsiaTheme="minorHAnsi"/>
          <w:noProof/>
          <w:lang w:val="de-DE"/>
        </w:rPr>
        <w:t>Important Project of Common European Interest</w:t>
      </w:r>
      <w:r w:rsidR="006004DE">
        <w:rPr>
          <w:rStyle w:val="UntertitelZchn"/>
          <w:rFonts w:eastAsiaTheme="minorHAnsi"/>
          <w:noProof/>
          <w:lang w:val="de-DE"/>
        </w:rPr>
        <w:t xml:space="preserve">, </w:t>
      </w:r>
      <w:r w:rsidRPr="00836589">
        <w:rPr>
          <w:rStyle w:val="UntertitelZchn"/>
          <w:rFonts w:eastAsiaTheme="minorHAnsi"/>
          <w:noProof/>
          <w:lang w:val="de-DE"/>
        </w:rPr>
        <w:t xml:space="preserve">IPCEI) genehmigt, um Forschung, Innovation und den ersten industriellen Einsatz von Mikroelektronik und Kommunikationstechnologien in der gesamten Wertschöpfungskette zu unterstützen. Das Projekt mit der Bezeichnung "IPCEI ME/CT" wurde von </w:t>
      </w:r>
      <w:r w:rsidR="002D7F80">
        <w:rPr>
          <w:rStyle w:val="UntertitelZchn"/>
          <w:rFonts w:eastAsiaTheme="minorHAnsi"/>
          <w:noProof/>
          <w:lang w:val="de-DE"/>
        </w:rPr>
        <w:t>14</w:t>
      </w:r>
      <w:r w:rsidRPr="00836589">
        <w:rPr>
          <w:rStyle w:val="UntertitelZchn"/>
          <w:rFonts w:eastAsiaTheme="minorHAnsi"/>
          <w:noProof/>
          <w:lang w:val="de-DE"/>
        </w:rPr>
        <w:t xml:space="preserve"> Mitglied</w:t>
      </w:r>
      <w:r w:rsidR="006004DE">
        <w:rPr>
          <w:rStyle w:val="UntertitelZchn"/>
          <w:rFonts w:eastAsiaTheme="minorHAnsi"/>
          <w:noProof/>
          <w:lang w:val="de-DE"/>
        </w:rPr>
        <w:t>s</w:t>
      </w:r>
      <w:r w:rsidRPr="00836589">
        <w:rPr>
          <w:rStyle w:val="UntertitelZchn"/>
          <w:rFonts w:eastAsiaTheme="minorHAnsi"/>
          <w:noProof/>
          <w:lang w:val="de-DE"/>
        </w:rPr>
        <w:t>staaten gemeinsam vorbereitet und angekündigt: Österreich, Tschechien, Finnland, Frankreich, Deutschland, Griechenland, Irland, Italien, Malta, Niederlande, Polen, Rumänien, Slowakei und Spanien. Die Mitgliedstaaten werden bis zu 8,1 Milliarden Euro an öffentlichen Mitteln zur Verfügung stellen, die zusätzliche 13,7 Milliarden Euro an privaten Investitionen freisetzen sollen. An d</w:t>
      </w:r>
      <w:r w:rsidR="006004DE">
        <w:rPr>
          <w:rStyle w:val="UntertitelZchn"/>
          <w:rFonts w:eastAsiaTheme="minorHAnsi"/>
          <w:noProof/>
          <w:lang w:val="de-DE"/>
        </w:rPr>
        <w:t>e</w:t>
      </w:r>
      <w:r w:rsidRPr="00836589">
        <w:rPr>
          <w:rStyle w:val="UntertitelZchn"/>
          <w:rFonts w:eastAsiaTheme="minorHAnsi"/>
          <w:noProof/>
          <w:lang w:val="de-DE"/>
        </w:rPr>
        <w:t xml:space="preserve">m Projekt sind 56 Unternehmen beteiligt. </w:t>
      </w:r>
    </w:p>
    <w:p w14:paraId="778ECE76" w14:textId="0790D87E" w:rsidR="00B76DA0" w:rsidRPr="00836589" w:rsidRDefault="00836589" w:rsidP="00162A42">
      <w:pPr>
        <w:pStyle w:val="Listenabsatz"/>
        <w:rPr>
          <w:rStyle w:val="UntertitelZchn"/>
          <w:rFonts w:eastAsiaTheme="minorHAnsi"/>
          <w:noProof/>
          <w:lang w:val="de-DE"/>
        </w:rPr>
      </w:pPr>
      <w:r w:rsidRPr="00836589">
        <w:rPr>
          <w:rStyle w:val="UntertitelZchn"/>
          <w:rFonts w:eastAsiaTheme="minorHAnsi"/>
          <w:noProof/>
          <w:lang w:val="de-DE"/>
        </w:rPr>
        <w:lastRenderedPageBreak/>
        <w:t xml:space="preserve">Zu den spanischen Unternehmen gehören Innova IRV Microelectronics, KDPOF, Openchip und Semidynamics Technology Services. Der Vorschlag sieht eine Entwicklungsfrist bis 2032 vor, </w:t>
      </w:r>
      <w:r w:rsidR="006004DE">
        <w:rPr>
          <w:rStyle w:val="UntertitelZchn"/>
          <w:rFonts w:eastAsiaTheme="minorHAnsi"/>
          <w:noProof/>
          <w:lang w:val="de-DE"/>
        </w:rPr>
        <w:t>wobei</w:t>
      </w:r>
      <w:r w:rsidRPr="00836589">
        <w:rPr>
          <w:rStyle w:val="UntertitelZchn"/>
          <w:rFonts w:eastAsiaTheme="minorHAnsi"/>
          <w:noProof/>
          <w:lang w:val="de-DE"/>
        </w:rPr>
        <w:t xml:space="preserve"> die Kommerzialisierung der Produkte ab 2025 erfolgen soll. Es wird auch erwartet, dass diese 68 Projekte insgesamt 8.700 direkte Arbeitsplätze schaffen.</w:t>
      </w:r>
    </w:p>
    <w:p w14:paraId="10A995C3" w14:textId="219FB7B5" w:rsidR="001E0B99" w:rsidRPr="002D7F80" w:rsidRDefault="001E0B99" w:rsidP="001E0B99">
      <w:pPr>
        <w:autoSpaceDE w:val="0"/>
        <w:autoSpaceDN w:val="0"/>
        <w:adjustRightInd w:val="0"/>
        <w:spacing w:after="300"/>
        <w:jc w:val="both"/>
        <w:rPr>
          <w:rFonts w:ascii="Avenir Book" w:hAnsi="Avenir Book" w:cs="Avenir Book"/>
          <w:noProof/>
          <w:color w:val="000000"/>
          <w:spacing w:val="-1"/>
          <w:kern w:val="1"/>
          <w:lang w:val="de-DE"/>
        </w:rPr>
      </w:pPr>
      <w:r w:rsidRPr="002D7F80">
        <w:rPr>
          <w:rFonts w:ascii="Avenir Book" w:hAnsi="Avenir Book" w:cs="Avenir Book"/>
          <w:noProof/>
          <w:color w:val="000000"/>
          <w:spacing w:val="-1"/>
          <w:kern w:val="1"/>
          <w:lang w:val="de-DE"/>
        </w:rPr>
        <w:t xml:space="preserve">Zeichen: </w:t>
      </w:r>
      <w:r w:rsidR="00F85F08">
        <w:rPr>
          <w:rFonts w:ascii="Avenir Book" w:hAnsi="Avenir Book" w:cs="Avenir Book"/>
          <w:noProof/>
          <w:color w:val="000000"/>
          <w:spacing w:val="-1"/>
          <w:kern w:val="1"/>
          <w:lang w:val="de-DE"/>
        </w:rPr>
        <w:t>3.992</w:t>
      </w:r>
    </w:p>
    <w:p w14:paraId="3139EED4" w14:textId="12716637" w:rsidR="006004DE" w:rsidRPr="006004DE" w:rsidRDefault="006004DE" w:rsidP="006004DE">
      <w:pPr>
        <w:autoSpaceDE w:val="0"/>
        <w:autoSpaceDN w:val="0"/>
        <w:adjustRightInd w:val="0"/>
        <w:spacing w:after="300"/>
        <w:rPr>
          <w:rFonts w:ascii="Avenir Book" w:hAnsi="Avenir Book" w:cs="Avenir Book"/>
          <w:color w:val="0D0D0D" w:themeColor="text1" w:themeTint="F2"/>
          <w:spacing w:val="-1"/>
          <w:kern w:val="1"/>
          <w:lang w:val="de-DE"/>
        </w:rPr>
      </w:pPr>
      <w:r w:rsidRPr="006004DE">
        <w:rPr>
          <w:rFonts w:ascii="Avenir Book" w:hAnsi="Avenir Book" w:cs="Avenir Book"/>
          <w:color w:val="000000"/>
          <w:spacing w:val="-1"/>
          <w:kern w:val="1"/>
          <w:lang w:val="de-DE"/>
        </w:rPr>
        <w:t xml:space="preserve">Weitere Informationen </w:t>
      </w:r>
      <w:r>
        <w:rPr>
          <w:rFonts w:ascii="Avenir Book" w:hAnsi="Avenir Book" w:cs="Avenir Book"/>
          <w:color w:val="000000"/>
          <w:spacing w:val="-1"/>
          <w:kern w:val="1"/>
          <w:lang w:val="de-DE"/>
        </w:rPr>
        <w:t>zum</w:t>
      </w:r>
      <w:r w:rsidRPr="006004DE">
        <w:rPr>
          <w:rFonts w:ascii="Avenir Book" w:hAnsi="Avenir Book" w:cs="Avenir Book"/>
          <w:color w:val="000000"/>
          <w:spacing w:val="-1"/>
          <w:kern w:val="1"/>
          <w:lang w:val="de-DE"/>
        </w:rPr>
        <w:t xml:space="preserve"> </w:t>
      </w:r>
      <w:r>
        <w:rPr>
          <w:rStyle w:val="UntertitelZchn"/>
          <w:rFonts w:eastAsiaTheme="minorHAnsi"/>
          <w:lang w:val="de-DE"/>
        </w:rPr>
        <w:t>„</w:t>
      </w:r>
      <w:r w:rsidRPr="006004DE">
        <w:rPr>
          <w:rStyle w:val="UntertitelZchn"/>
          <w:rFonts w:eastAsiaTheme="minorHAnsi"/>
          <w:lang w:val="de-DE"/>
        </w:rPr>
        <w:t>IPCEI ME/CT</w:t>
      </w:r>
      <w:r>
        <w:rPr>
          <w:rStyle w:val="UntertitelZchn"/>
          <w:rFonts w:eastAsiaTheme="minorHAnsi"/>
          <w:lang w:val="de-DE"/>
        </w:rPr>
        <w:t>“</w:t>
      </w:r>
      <w:r w:rsidRPr="006004DE">
        <w:rPr>
          <w:rFonts w:ascii="Avenir Book" w:hAnsi="Avenir Book" w:cs="Avenir Book"/>
          <w:color w:val="000000"/>
          <w:spacing w:val="-1"/>
          <w:kern w:val="1"/>
          <w:lang w:val="de-DE"/>
        </w:rPr>
        <w:t xml:space="preserve">: </w:t>
      </w:r>
      <w:hyperlink r:id="rId7" w:history="1">
        <w:r w:rsidRPr="006004DE">
          <w:rPr>
            <w:rStyle w:val="Hyperlink"/>
            <w:rFonts w:ascii="Avenir Book" w:hAnsi="Avenir Book" w:cs="Avenir Book"/>
            <w:color w:val="0D0D0D" w:themeColor="text1" w:themeTint="F2"/>
            <w:spacing w:val="-1"/>
            <w:kern w:val="1"/>
            <w:lang w:val="de-DE"/>
          </w:rPr>
          <w:t>https://ec.europa.eu/commission/presscorner/detail/en/IP_23_3087</w:t>
        </w:r>
      </w:hyperlink>
      <w:r w:rsidRPr="006004DE">
        <w:rPr>
          <w:rFonts w:ascii="Avenir Book" w:hAnsi="Avenir Book" w:cs="Avenir Book"/>
          <w:color w:val="0D0D0D" w:themeColor="text1" w:themeTint="F2"/>
          <w:spacing w:val="-1"/>
          <w:kern w:val="1"/>
          <w:lang w:val="de-DE"/>
        </w:rPr>
        <w:t xml:space="preserve"> </w:t>
      </w:r>
    </w:p>
    <w:p w14:paraId="60C8F395" w14:textId="5CFE17F6" w:rsidR="00A615A9" w:rsidRDefault="00000000">
      <w:pPr>
        <w:autoSpaceDE w:val="0"/>
        <w:autoSpaceDN w:val="0"/>
        <w:adjustRightInd w:val="0"/>
        <w:spacing w:after="300"/>
        <w:jc w:val="both"/>
        <w:rPr>
          <w:rFonts w:ascii="Avenir Book" w:hAnsi="Avenir Book" w:cs="Avenir Book"/>
          <w:color w:val="000000"/>
          <w:spacing w:val="-1"/>
          <w:kern w:val="1"/>
          <w:lang w:val="en-US"/>
        </w:rPr>
      </w:pPr>
      <w:r>
        <w:rPr>
          <w:rFonts w:ascii="Avenir Book" w:hAnsi="Avenir Book" w:cs="Avenir Book"/>
          <w:b/>
          <w:bCs/>
          <w:noProof/>
          <w:color w:val="000000"/>
          <w:spacing w:val="-1"/>
          <w:kern w:val="1"/>
          <w:lang w:val="en-US"/>
        </w:rPr>
        <w:t>Keywords:</w:t>
      </w:r>
      <w:r>
        <w:rPr>
          <w:rFonts w:ascii="Avenir Book" w:hAnsi="Avenir Book" w:cs="Avenir Book"/>
          <w:noProof/>
          <w:color w:val="000000"/>
          <w:spacing w:val="-1"/>
          <w:kern w:val="1"/>
          <w:lang w:val="en-US"/>
        </w:rPr>
        <w:t xml:space="preserve"> </w:t>
      </w:r>
      <w:r w:rsidR="006004DE" w:rsidRPr="00B615D2">
        <w:rPr>
          <w:rFonts w:ascii="Avenir Book" w:hAnsi="Avenir Book" w:cs="Avenir Book"/>
          <w:color w:val="0D0D0D" w:themeColor="text1" w:themeTint="F2"/>
          <w:spacing w:val="-1"/>
          <w:kern w:val="1"/>
          <w:lang w:val="en-US"/>
        </w:rPr>
        <w:t>KDPOF, IPCEI, European commission, packaging plant, microelectronics, optoelectronics, IC testing, fiber optics, KD1053, KD9351, KD7251, gigabit, automotive, automotive Ethernet, in-vehicle connectivity, automotive network, AI, artificial intelligence, autonomous vehicle, automated driving, connected vehicles, EMC, EMC-safe, photonics, multi-gigabit, Carlos Pardo</w:t>
      </w:r>
    </w:p>
    <w:p w14:paraId="18357D5D" w14:textId="77777777" w:rsidR="00A615A9" w:rsidRDefault="00A615A9">
      <w:pPr>
        <w:autoSpaceDE w:val="0"/>
        <w:autoSpaceDN w:val="0"/>
        <w:adjustRightInd w:val="0"/>
        <w:spacing w:after="160"/>
        <w:jc w:val="both"/>
        <w:rPr>
          <w:rStyle w:val="Hervorhebung"/>
          <w:noProof/>
          <w:sz w:val="24"/>
          <w:szCs w:val="24"/>
        </w:rPr>
      </w:pPr>
    </w:p>
    <w:p w14:paraId="57171148" w14:textId="77777777" w:rsidR="00A615A9" w:rsidRDefault="00000000">
      <w:pPr>
        <w:autoSpaceDE w:val="0"/>
        <w:autoSpaceDN w:val="0"/>
        <w:adjustRightInd w:val="0"/>
        <w:spacing w:after="160"/>
        <w:jc w:val="both"/>
        <w:rPr>
          <w:rStyle w:val="Hervorhebung"/>
          <w:rFonts w:ascii="Avenir Book" w:hAnsi="Avenir Book"/>
          <w:b/>
          <w:bCs/>
          <w:noProof/>
          <w:lang w:val="de-DE"/>
        </w:rPr>
      </w:pPr>
      <w:r>
        <w:rPr>
          <w:rStyle w:val="Hervorhebung"/>
          <w:rFonts w:ascii="Avenir Book" w:hAnsi="Avenir Book"/>
          <w:b/>
          <w:bCs/>
          <w:noProof/>
          <w:lang w:val="de-DE"/>
        </w:rPr>
        <w:t>Bilder</w:t>
      </w:r>
    </w:p>
    <w:p w14:paraId="0C655B28" w14:textId="1B3A6AE9" w:rsidR="00A615A9" w:rsidRPr="00C533EC" w:rsidRDefault="00000000">
      <w:pPr>
        <w:autoSpaceDE w:val="0"/>
        <w:autoSpaceDN w:val="0"/>
        <w:adjustRightInd w:val="0"/>
        <w:jc w:val="both"/>
        <w:rPr>
          <w:rStyle w:val="Hervorhebung"/>
          <w:rFonts w:ascii="Avenir Book" w:hAnsi="Avenir Book"/>
          <w:noProof/>
          <w:lang w:val="de-DE"/>
        </w:rPr>
      </w:pPr>
      <w:r>
        <w:rPr>
          <w:rStyle w:val="Hervorhebung"/>
          <w:rFonts w:ascii="Avenir Book" w:hAnsi="Avenir Book"/>
          <w:noProof/>
          <w:lang w:val="de-DE"/>
        </w:rPr>
        <w:t xml:space="preserve">Bild 1: </w:t>
      </w:r>
      <w:r w:rsidR="00C533EC" w:rsidRPr="00C533EC">
        <w:rPr>
          <w:rStyle w:val="Hervorhebung"/>
          <w:rFonts w:ascii="Avenir Book" w:hAnsi="Avenir Book"/>
          <w:noProof/>
          <w:lang w:val="de-DE"/>
        </w:rPr>
        <w:t>KDPOF erhält IPCEI-Investitionen für den Bau eines Packaging-Werks für Optoelektronik in Spanien</w:t>
      </w:r>
      <w:r w:rsidRPr="00C533EC">
        <w:rPr>
          <w:rStyle w:val="Hervorhebung"/>
          <w:rFonts w:ascii="Avenir Book" w:hAnsi="Avenir Book"/>
          <w:noProof/>
          <w:lang w:val="de-DE"/>
        </w:rPr>
        <w:t>Bildquelle/Copyright: KDPOF</w:t>
      </w:r>
    </w:p>
    <w:p w14:paraId="2664FA83" w14:textId="192AD95C" w:rsidR="00D76FE3" w:rsidRPr="00D35E13" w:rsidRDefault="00000000" w:rsidP="00D76FE3">
      <w:pPr>
        <w:autoSpaceDE w:val="0"/>
        <w:autoSpaceDN w:val="0"/>
        <w:adjustRightInd w:val="0"/>
        <w:rPr>
          <w:rStyle w:val="Hervorhebung"/>
          <w:rFonts w:ascii="Avenir Book" w:hAnsi="Avenir Book"/>
          <w:noProof/>
          <w:color w:val="0D0D0D" w:themeColor="text1" w:themeTint="F2"/>
        </w:rPr>
      </w:pPr>
      <w:r w:rsidRPr="00D35E13">
        <w:rPr>
          <w:rStyle w:val="Hervorhebung"/>
          <w:rFonts w:ascii="Avenir Book" w:hAnsi="Avenir Book"/>
          <w:noProof/>
          <w:color w:val="0D0D0D" w:themeColor="text1" w:themeTint="F2"/>
        </w:rPr>
        <w:t xml:space="preserve">Download: </w:t>
      </w:r>
      <w:hyperlink r:id="rId8" w:history="1">
        <w:r w:rsidR="00D35E13" w:rsidRPr="00D35E13">
          <w:rPr>
            <w:rStyle w:val="Hyperlink"/>
            <w:rFonts w:ascii="Avenir Book" w:hAnsi="Avenir Book"/>
            <w:color w:val="0D0D0D" w:themeColor="text1" w:themeTint="F2"/>
            <w:sz w:val="22"/>
            <w:szCs w:val="22"/>
          </w:rPr>
          <w:t>https://www.ahlendorf-news.com/media/news/images/KDPOF-packaging-plant-madrid-spain-H.jpg</w:t>
        </w:r>
      </w:hyperlink>
      <w:r w:rsidR="00D35E13">
        <w:rPr>
          <w:rFonts w:ascii="Avenir Book" w:hAnsi="Avenir Book"/>
          <w:sz w:val="22"/>
          <w:szCs w:val="22"/>
        </w:rPr>
        <w:t xml:space="preserve"> </w:t>
      </w:r>
    </w:p>
    <w:p w14:paraId="0AEB4378" w14:textId="77777777" w:rsidR="00D76FE3" w:rsidRDefault="00D76FE3" w:rsidP="00D76FE3">
      <w:pPr>
        <w:autoSpaceDE w:val="0"/>
        <w:autoSpaceDN w:val="0"/>
        <w:adjustRightInd w:val="0"/>
        <w:rPr>
          <w:rStyle w:val="Hervorhebung"/>
          <w:rFonts w:ascii="Avenir Book" w:hAnsi="Avenir Book"/>
          <w:noProof/>
          <w:color w:val="0D0D0D" w:themeColor="text1" w:themeTint="F2"/>
        </w:rPr>
      </w:pPr>
    </w:p>
    <w:p w14:paraId="48BA0255" w14:textId="77777777" w:rsidR="006004DE" w:rsidRDefault="006004DE" w:rsidP="006004DE">
      <w:pPr>
        <w:autoSpaceDE w:val="0"/>
        <w:autoSpaceDN w:val="0"/>
        <w:adjustRightInd w:val="0"/>
        <w:rPr>
          <w:rStyle w:val="Hervorhebung"/>
          <w:rFonts w:ascii="Avenir Book" w:hAnsi="Avenir Book"/>
          <w:noProof/>
          <w:lang w:val="de-DE"/>
        </w:rPr>
      </w:pPr>
      <w:r>
        <w:rPr>
          <w:rStyle w:val="Hervorhebung"/>
          <w:rFonts w:ascii="Avenir Book" w:hAnsi="Avenir Book"/>
          <w:noProof/>
          <w:lang w:val="de-DE"/>
        </w:rPr>
        <w:t>Bild 2: Carlos Pardo ist CEO und Mitgründer von KDPOF</w:t>
      </w:r>
    </w:p>
    <w:p w14:paraId="22F85152" w14:textId="77777777" w:rsidR="006004DE" w:rsidRDefault="006004DE" w:rsidP="006004DE">
      <w:pPr>
        <w:autoSpaceDE w:val="0"/>
        <w:autoSpaceDN w:val="0"/>
        <w:adjustRightInd w:val="0"/>
        <w:rPr>
          <w:rStyle w:val="Hervorhebung"/>
          <w:rFonts w:ascii="Avenir Book" w:hAnsi="Avenir Book"/>
          <w:noProof/>
        </w:rPr>
      </w:pPr>
      <w:r>
        <w:rPr>
          <w:rStyle w:val="Hervorhebung"/>
          <w:rFonts w:ascii="Avenir Book" w:hAnsi="Avenir Book"/>
          <w:noProof/>
        </w:rPr>
        <w:t>Bildquelle/Copyright: KDPOF</w:t>
      </w:r>
    </w:p>
    <w:p w14:paraId="2B54737C" w14:textId="69BB8CE0" w:rsidR="006004DE" w:rsidRDefault="006004DE" w:rsidP="006004DE">
      <w:pPr>
        <w:autoSpaceDE w:val="0"/>
        <w:autoSpaceDN w:val="0"/>
        <w:adjustRightInd w:val="0"/>
        <w:rPr>
          <w:rStyle w:val="Hervorhebung"/>
          <w:rFonts w:ascii="Avenir Book" w:hAnsi="Avenir Book"/>
          <w:noProof/>
        </w:rPr>
      </w:pPr>
      <w:r w:rsidRPr="002D7F80">
        <w:rPr>
          <w:rStyle w:val="Hervorhebung"/>
          <w:rFonts w:ascii="Avenir Book" w:hAnsi="Avenir Book"/>
          <w:noProof/>
          <w:color w:val="0D0D0D" w:themeColor="text1" w:themeTint="F2"/>
        </w:rPr>
        <w:t xml:space="preserve">Download: </w:t>
      </w:r>
      <w:hyperlink r:id="rId9" w:history="1">
        <w:r w:rsidR="002D7F80" w:rsidRPr="002D7F80">
          <w:rPr>
            <w:rStyle w:val="Hyperlink"/>
            <w:rFonts w:ascii="Avenir Book" w:hAnsi="Avenir Book" w:cs="Avenir"/>
            <w:noProof/>
            <w:color w:val="0D0D0D" w:themeColor="text1" w:themeTint="F2"/>
            <w:spacing w:val="-1"/>
            <w:kern w:val="1"/>
            <w:sz w:val="22"/>
            <w:szCs w:val="22"/>
            <w:lang w:val="en-US"/>
          </w:rPr>
          <w:t>https://www.ahlendorf-news.com/media/news/images/KDPOF-Pardo-Carlos-4-H.jpg</w:t>
        </w:r>
      </w:hyperlink>
      <w:r w:rsidR="002D7F80">
        <w:rPr>
          <w:rStyle w:val="Hervorhebung"/>
          <w:rFonts w:ascii="Avenir Book" w:hAnsi="Avenir Book"/>
          <w:noProof/>
        </w:rPr>
        <w:t xml:space="preserve"> </w:t>
      </w:r>
    </w:p>
    <w:p w14:paraId="6F41C1F0" w14:textId="77777777" w:rsidR="006004DE" w:rsidRPr="00310E2C" w:rsidRDefault="006004DE" w:rsidP="00D76FE3">
      <w:pPr>
        <w:autoSpaceDE w:val="0"/>
        <w:autoSpaceDN w:val="0"/>
        <w:adjustRightInd w:val="0"/>
        <w:rPr>
          <w:rStyle w:val="Hervorhebung"/>
          <w:rFonts w:ascii="Avenir Book" w:hAnsi="Avenir Book"/>
          <w:noProof/>
          <w:color w:val="0D0D0D" w:themeColor="text1" w:themeTint="F2"/>
        </w:rPr>
      </w:pPr>
    </w:p>
    <w:p w14:paraId="2647EFC4" w14:textId="77777777" w:rsidR="00A615A9" w:rsidRPr="00DF323A" w:rsidRDefault="00A615A9">
      <w:pPr>
        <w:autoSpaceDE w:val="0"/>
        <w:autoSpaceDN w:val="0"/>
        <w:adjustRightInd w:val="0"/>
        <w:spacing w:after="160"/>
        <w:jc w:val="both"/>
        <w:rPr>
          <w:rStyle w:val="Hervorhebung"/>
          <w:rFonts w:ascii="Avenir Book" w:hAnsi="Avenir Book"/>
          <w:noProof/>
        </w:rPr>
      </w:pPr>
    </w:p>
    <w:p w14:paraId="3FE66B9A" w14:textId="77777777" w:rsidR="006004DE" w:rsidRPr="002D7F80" w:rsidRDefault="006004DE">
      <w:pPr>
        <w:rPr>
          <w:rStyle w:val="Hervorhebung"/>
          <w:rFonts w:ascii="Avenir Book" w:hAnsi="Avenir Book"/>
          <w:b/>
          <w:bCs/>
          <w:noProof/>
        </w:rPr>
        <w:sectPr w:rsidR="006004DE" w:rsidRPr="002D7F80">
          <w:headerReference w:type="default" r:id="rId10"/>
          <w:footerReference w:type="even" r:id="rId11"/>
          <w:footerReference w:type="default" r:id="rId12"/>
          <w:pgSz w:w="11906" w:h="16838"/>
          <w:pgMar w:top="2075" w:right="1701" w:bottom="1891" w:left="1701" w:header="708" w:footer="708" w:gutter="0"/>
          <w:pgNumType w:start="1" w:chapStyle="1" w:chapSep="enDash"/>
          <w:cols w:space="708"/>
          <w:docGrid w:linePitch="360"/>
        </w:sectPr>
      </w:pPr>
    </w:p>
    <w:p w14:paraId="670A086C" w14:textId="77777777" w:rsidR="00A615A9" w:rsidRDefault="00000000">
      <w:pPr>
        <w:rPr>
          <w:rStyle w:val="Hervorhebung"/>
          <w:rFonts w:ascii="Avenir Book" w:hAnsi="Avenir Book"/>
          <w:b/>
          <w:bCs/>
          <w:noProof/>
          <w:lang w:val="de-DE"/>
        </w:rPr>
      </w:pPr>
      <w:r>
        <w:rPr>
          <w:rStyle w:val="Hervorhebung"/>
          <w:rFonts w:ascii="Avenir Book" w:hAnsi="Avenir Book"/>
          <w:b/>
          <w:bCs/>
          <w:noProof/>
          <w:lang w:val="de-DE"/>
        </w:rPr>
        <w:lastRenderedPageBreak/>
        <w:t>Über KDPOF</w:t>
      </w:r>
    </w:p>
    <w:p w14:paraId="06F1F8A5" w14:textId="77777777" w:rsidR="00A615A9" w:rsidRPr="004A12B9" w:rsidRDefault="00000000" w:rsidP="00643180">
      <w:pPr>
        <w:jc w:val="both"/>
        <w:rPr>
          <w:rStyle w:val="Hervorhebung"/>
          <w:rFonts w:ascii="Avenir Book" w:hAnsi="Avenir Book"/>
          <w:noProof/>
          <w:color w:val="0D0D0D" w:themeColor="text1" w:themeTint="F2"/>
          <w:lang w:val="de-DE"/>
        </w:rPr>
      </w:pPr>
      <w:r>
        <w:rPr>
          <w:rStyle w:val="Hervorhebung"/>
          <w:rFonts w:ascii="Avenir Book" w:hAnsi="Avenir Book"/>
          <w:noProof/>
          <w:lang w:val="de-DE"/>
        </w:rPr>
        <w:t xml:space="preserve">Das Fabless-Halbleiterunternehmen KDPOF bietet innovative optische Hochgeschwindigkeitsnetzwerke in rauer Umgebung. KDPOF hat die Gigabit-Kommunikation über optische Overstep-Index-Kunststofffasern (SI-POF) für die Automobilindustrie realisiert. Das 2010 in Madrid, Spanien, gegründete Unternehmen bietet seine kosteneffiziente Technologie als vollständiges Automotive-qualifizierte ASSP (Application Specific Standard Product) an. Die Technologie von KDPOF nutzt innovative digitale adaptive Algorithmen, um die Empfindlichkeit des Empfängers zu maximieren. Dabei unterstützen die Lösungen eine ertragreiche und zuverlässige optoelektronische Produktion in kostengünstigen Bulk-CMOS-Tiefsubmikron-Knoten. So gewährleistet KDPOF den Automobilherstellern niedrige Risiken, geringe Kosten und kurze Markteinführungszeiten. Weitere Informationen stehen unter </w:t>
      </w:r>
      <w:hyperlink r:id="rId13" w:history="1">
        <w:r w:rsidRPr="004A12B9">
          <w:rPr>
            <w:rStyle w:val="Hyperlink"/>
            <w:rFonts w:ascii="Avenir Book" w:hAnsi="Avenir Book" w:cs="Avenir"/>
            <w:noProof/>
            <w:color w:val="0D0D0D" w:themeColor="text1" w:themeTint="F2"/>
            <w:spacing w:val="-1"/>
            <w:kern w:val="1"/>
            <w:sz w:val="22"/>
            <w:szCs w:val="22"/>
            <w:lang w:val="de-DE"/>
          </w:rPr>
          <w:t>https://www.kdpof.com</w:t>
        </w:r>
      </w:hyperlink>
      <w:r w:rsidRPr="004A12B9">
        <w:rPr>
          <w:rStyle w:val="Hervorhebung"/>
          <w:rFonts w:ascii="Avenir Book" w:hAnsi="Avenir Book"/>
          <w:noProof/>
          <w:color w:val="0D0D0D" w:themeColor="text1" w:themeTint="F2"/>
          <w:lang w:val="de-DE"/>
        </w:rPr>
        <w:t xml:space="preserve"> zur Verfügung.</w:t>
      </w:r>
    </w:p>
    <w:p w14:paraId="46DD0A33" w14:textId="77777777" w:rsidR="00A615A9" w:rsidRPr="004A12B9" w:rsidRDefault="00A615A9">
      <w:pPr>
        <w:rPr>
          <w:rStyle w:val="Hervorhebung"/>
          <w:rFonts w:ascii="Avenir Book" w:hAnsi="Avenir Book"/>
          <w:noProof/>
          <w:lang w:val="de-DE"/>
        </w:rPr>
      </w:pPr>
    </w:p>
    <w:p w14:paraId="28DD12F5" w14:textId="77777777" w:rsidR="00A615A9" w:rsidRPr="004A12B9" w:rsidRDefault="00000000">
      <w:pPr>
        <w:rPr>
          <w:rStyle w:val="Hervorhebung"/>
          <w:rFonts w:ascii="Avenir Book" w:hAnsi="Avenir Book"/>
          <w:noProof/>
          <w:lang w:val="de-DE"/>
        </w:rPr>
      </w:pPr>
      <w:r w:rsidRPr="004A12B9">
        <w:rPr>
          <w:rStyle w:val="Hervorhebung"/>
          <w:rFonts w:ascii="Avenir Book" w:hAnsi="Avenir Book"/>
          <w:noProof/>
          <w:lang w:val="de-DE"/>
        </w:rPr>
        <w:t>Medienkontakt:</w:t>
      </w:r>
    </w:p>
    <w:p w14:paraId="442CFEF8" w14:textId="77777777" w:rsidR="00A615A9" w:rsidRDefault="00000000">
      <w:pPr>
        <w:rPr>
          <w:rStyle w:val="Hervorhebung"/>
          <w:rFonts w:ascii="Avenir Book" w:hAnsi="Avenir Book"/>
          <w:noProof/>
          <w:lang w:val="de-DE"/>
        </w:rPr>
      </w:pPr>
      <w:r>
        <w:rPr>
          <w:rStyle w:val="Hervorhebung"/>
          <w:rFonts w:ascii="Avenir Book" w:hAnsi="Avenir Book"/>
          <w:noProof/>
          <w:lang w:val="de-DE"/>
        </w:rPr>
        <w:t>Mandy Ahlendorf</w:t>
      </w:r>
    </w:p>
    <w:p w14:paraId="0D3E5241" w14:textId="77777777" w:rsidR="00A615A9" w:rsidRDefault="00000000">
      <w:pPr>
        <w:rPr>
          <w:rStyle w:val="Hervorhebung"/>
          <w:rFonts w:ascii="Avenir Book" w:hAnsi="Avenir Book"/>
          <w:noProof/>
          <w:lang w:val="de-DE"/>
        </w:rPr>
      </w:pPr>
      <w:r>
        <w:rPr>
          <w:rStyle w:val="Hervorhebung"/>
          <w:rFonts w:ascii="Avenir Book" w:hAnsi="Avenir Book"/>
          <w:noProof/>
          <w:lang w:val="de-DE"/>
        </w:rPr>
        <w:t>ahlendorf communication</w:t>
      </w:r>
    </w:p>
    <w:p w14:paraId="2AE63924" w14:textId="77777777" w:rsidR="00A615A9" w:rsidRDefault="00000000">
      <w:pPr>
        <w:rPr>
          <w:rStyle w:val="Hervorhebung"/>
          <w:rFonts w:ascii="Avenir Book" w:hAnsi="Avenir Book"/>
          <w:noProof/>
          <w:lang w:val="de-DE"/>
        </w:rPr>
      </w:pPr>
      <w:r>
        <w:rPr>
          <w:rStyle w:val="Hervorhebung"/>
          <w:rFonts w:ascii="Avenir Book" w:hAnsi="Avenir Book"/>
          <w:noProof/>
          <w:lang w:val="de-DE"/>
        </w:rPr>
        <w:t>E-Mail: ma@ahlendorf-communication.com</w:t>
      </w:r>
    </w:p>
    <w:p w14:paraId="321AEDE2" w14:textId="2D476AF1" w:rsidR="00A615A9" w:rsidRDefault="00000000">
      <w:pPr>
        <w:rPr>
          <w:rFonts w:ascii="Avenir Book" w:hAnsi="Avenir Book"/>
          <w:noProof/>
          <w:sz w:val="22"/>
          <w:szCs w:val="22"/>
          <w:lang w:val="en-US"/>
        </w:rPr>
      </w:pPr>
      <w:r>
        <w:rPr>
          <w:rStyle w:val="Hervorhebung"/>
          <w:rFonts w:ascii="Avenir Book" w:hAnsi="Avenir Book"/>
          <w:noProof/>
        </w:rPr>
        <w:t>Phone: +49 89 41109402</w:t>
      </w:r>
    </w:p>
    <w:sectPr w:rsidR="00A615A9">
      <w:pgSz w:w="11906" w:h="16838"/>
      <w:pgMar w:top="2075" w:right="1701" w:bottom="1891" w:left="1701" w:header="708" w:footer="708"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7B16" w14:textId="77777777" w:rsidR="00FA63C5" w:rsidRDefault="00FA63C5">
      <w:r>
        <w:separator/>
      </w:r>
    </w:p>
    <w:p w14:paraId="3581E3F8" w14:textId="77777777" w:rsidR="00FA63C5" w:rsidRDefault="00FA63C5"/>
  </w:endnote>
  <w:endnote w:type="continuationSeparator" w:id="0">
    <w:p w14:paraId="2A607707" w14:textId="77777777" w:rsidR="00FA63C5" w:rsidRDefault="00FA63C5">
      <w:r>
        <w:continuationSeparator/>
      </w:r>
    </w:p>
    <w:p w14:paraId="51C314B8" w14:textId="77777777" w:rsidR="00FA63C5" w:rsidRDefault="00FA6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69807578"/>
      <w:docPartObj>
        <w:docPartGallery w:val="Page Numbers (Bottom of Page)"/>
        <w:docPartUnique/>
      </w:docPartObj>
    </w:sdtPr>
    <w:sdtContent>
      <w:p w14:paraId="27AD481A" w14:textId="77777777" w:rsidR="00A615A9"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B3CCD6" w14:textId="77777777" w:rsidR="00A615A9" w:rsidRDefault="00A615A9">
    <w:pPr>
      <w:pStyle w:val="Fuzeile"/>
      <w:ind w:right="360"/>
    </w:pPr>
  </w:p>
  <w:p w14:paraId="35C5FAD8" w14:textId="77777777" w:rsidR="00A615A9" w:rsidRDefault="00A615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385386"/>
      <w:docPartObj>
        <w:docPartGallery w:val="Page Numbers (Bottom of Page)"/>
        <w:docPartUnique/>
      </w:docPartObj>
    </w:sdtPr>
    <w:sdtEndPr>
      <w:rPr>
        <w:rStyle w:val="Seitenzahl"/>
        <w:rFonts w:ascii="Avenir Book" w:hAnsi="Avenir Book"/>
        <w:color w:val="3F691E"/>
        <w:sz w:val="50"/>
        <w:szCs w:val="50"/>
      </w:rPr>
    </w:sdtEndPr>
    <w:sdtContent>
      <w:p w14:paraId="18523074" w14:textId="77777777" w:rsidR="00A615A9" w:rsidRDefault="00000000">
        <w:pPr>
          <w:pStyle w:val="Fuzeile"/>
          <w:framePr w:wrap="none" w:vAnchor="text" w:hAnchor="margin" w:xAlign="right" w:y="1"/>
          <w:rPr>
            <w:rStyle w:val="Seitenzahl"/>
            <w:rFonts w:ascii="Avenir Book" w:hAnsi="Avenir Book"/>
            <w:color w:val="3F691E"/>
            <w:sz w:val="50"/>
            <w:szCs w:val="50"/>
          </w:rPr>
        </w:pPr>
        <w:r>
          <w:rPr>
            <w:rStyle w:val="Seitenzahl"/>
            <w:rFonts w:ascii="Avenir Book" w:hAnsi="Avenir Book"/>
            <w:color w:val="3F691E"/>
            <w:sz w:val="40"/>
            <w:szCs w:val="40"/>
          </w:rPr>
          <w:fldChar w:fldCharType="begin"/>
        </w:r>
        <w:r>
          <w:rPr>
            <w:rStyle w:val="Seitenzahl"/>
            <w:rFonts w:ascii="Avenir Book" w:hAnsi="Avenir Book"/>
            <w:color w:val="3F691E"/>
            <w:sz w:val="40"/>
            <w:szCs w:val="40"/>
          </w:rPr>
          <w:instrText xml:space="preserve"> PAGE </w:instrText>
        </w:r>
        <w:r>
          <w:rPr>
            <w:rStyle w:val="Seitenzahl"/>
            <w:rFonts w:ascii="Avenir Book" w:hAnsi="Avenir Book"/>
            <w:color w:val="3F691E"/>
            <w:sz w:val="40"/>
            <w:szCs w:val="40"/>
          </w:rPr>
          <w:fldChar w:fldCharType="separate"/>
        </w:r>
        <w:r>
          <w:rPr>
            <w:rStyle w:val="Seitenzahl"/>
            <w:rFonts w:ascii="Avenir Book" w:hAnsi="Avenir Book"/>
            <w:noProof/>
            <w:color w:val="3F691E"/>
            <w:sz w:val="40"/>
            <w:szCs w:val="40"/>
          </w:rPr>
          <w:t>2</w:t>
        </w:r>
        <w:r>
          <w:rPr>
            <w:rStyle w:val="Seitenzahl"/>
            <w:rFonts w:ascii="Avenir Book" w:hAnsi="Avenir Book"/>
            <w:color w:val="3F691E"/>
            <w:sz w:val="40"/>
            <w:szCs w:val="40"/>
          </w:rPr>
          <w:fldChar w:fldCharType="end"/>
        </w:r>
      </w:p>
    </w:sdtContent>
  </w:sdt>
  <w:p w14:paraId="2419870B" w14:textId="77777777" w:rsidR="00A615A9" w:rsidRDefault="00000000">
    <w:pPr>
      <w:pStyle w:val="Fuzeile"/>
      <w:ind w:right="360"/>
    </w:pPr>
    <w:r>
      <w:rPr>
        <w:noProof/>
        <w:lang w:val="de-DE" w:eastAsia="de-DE"/>
      </w:rPr>
      <mc:AlternateContent>
        <mc:Choice Requires="wps">
          <w:drawing>
            <wp:anchor distT="0" distB="0" distL="114300" distR="114300" simplePos="0" relativeHeight="251663360" behindDoc="0" locked="0" layoutInCell="1" allowOverlap="1" wp14:anchorId="2F721D2E" wp14:editId="47D63C9C">
              <wp:simplePos x="0" y="0"/>
              <wp:positionH relativeFrom="column">
                <wp:posOffset>175895</wp:posOffset>
              </wp:positionH>
              <wp:positionV relativeFrom="paragraph">
                <wp:posOffset>-222250</wp:posOffset>
              </wp:positionV>
              <wp:extent cx="4733364" cy="74407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733364" cy="744071"/>
                      </a:xfrm>
                      <a:prstGeom prst="rect">
                        <a:avLst/>
                      </a:prstGeom>
                      <a:noFill/>
                      <a:ln w="6350">
                        <a:noFill/>
                      </a:ln>
                    </wps:spPr>
                    <wps:txbx>
                      <w:txbxContent>
                        <w:p w14:paraId="3F87EC9E" w14:textId="77777777" w:rsidR="00A615A9" w:rsidRDefault="00000000">
                          <w:pPr>
                            <w:jc w:val="center"/>
                            <w:rPr>
                              <w:color w:val="3F691E"/>
                            </w:rPr>
                          </w:pPr>
                          <w:r>
                            <w:rPr>
                              <w:color w:val="3F691E"/>
                            </w:rPr>
                            <w:t xml:space="preserve">Ronda de Poniente 14CD, 2ª, 28760, Tres Cantos, </w:t>
                          </w:r>
                        </w:p>
                        <w:p w14:paraId="5C8D3C45" w14:textId="77777777" w:rsidR="00A615A9" w:rsidRDefault="00000000">
                          <w:pPr>
                            <w:jc w:val="center"/>
                            <w:rPr>
                              <w:color w:val="3F691E"/>
                              <w:lang w:val="en-US"/>
                            </w:rPr>
                          </w:pPr>
                          <w:r>
                            <w:rPr>
                              <w:color w:val="3F691E"/>
                              <w:lang w:val="en-US"/>
                            </w:rPr>
                            <w:t>Madrid, Spain. T. +34 918 043 387</w:t>
                          </w:r>
                        </w:p>
                        <w:p w14:paraId="314DF8DC" w14:textId="77777777" w:rsidR="00A615A9" w:rsidRDefault="00000000">
                          <w:pPr>
                            <w:jc w:val="center"/>
                            <w:rPr>
                              <w:color w:val="3F691E"/>
                              <w:lang w:val="en-US"/>
                            </w:rPr>
                          </w:pPr>
                          <w:r>
                            <w:rPr>
                              <w:color w:val="3F691E"/>
                              <w:lang w:val="en-US"/>
                            </w:rPr>
                            <w:t>www.kdpof.com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21D2E" id="_x0000_t202" coordsize="21600,21600" o:spt="202" path="m,l,21600r21600,l21600,xe">
              <v:stroke joinstyle="miter"/>
              <v:path gradientshapeok="t" o:connecttype="rect"/>
            </v:shapetype>
            <v:shape id="Cuadro de texto 4" o:spid="_x0000_s1028" type="#_x0000_t202" style="position:absolute;margin-left:13.85pt;margin-top:-17.5pt;width:372.7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" filled="f" stroked="f" strokeweight=".5pt">
              <v:textbox>
                <w:txbxContent>
                  <w:p w14:paraId="3F87EC9E" w14:textId="77777777" w:rsidR="00A615A9" w:rsidRDefault="00000000">
                    <w:pPr>
                      <w:jc w:val="center"/>
                      <w:rPr>
                        <w:color w:val="3F691E"/>
                      </w:rPr>
                    </w:pPr>
                    <w:r>
                      <w:rPr>
                        <w:color w:val="3F691E"/>
                      </w:rPr>
                      <w:t xml:space="preserve">Ronda de Poniente 14CD, 2ª, 28760, Tres Cantos, </w:t>
                    </w:r>
                  </w:p>
                  <w:p w14:paraId="5C8D3C45" w14:textId="77777777" w:rsidR="00A615A9" w:rsidRDefault="00000000">
                    <w:pPr>
                      <w:jc w:val="center"/>
                      <w:rPr>
                        <w:color w:val="3F691E"/>
                        <w:lang w:val="en-US"/>
                      </w:rPr>
                    </w:pPr>
                    <w:r>
                      <w:rPr>
                        <w:color w:val="3F691E"/>
                        <w:lang w:val="en-US"/>
                      </w:rPr>
                      <w:t>Madrid, Spain. T. +34 918 043 387</w:t>
                    </w:r>
                  </w:p>
                  <w:p w14:paraId="314DF8DC" w14:textId="77777777" w:rsidR="00A615A9" w:rsidRDefault="00000000">
                    <w:pPr>
                      <w:jc w:val="center"/>
                      <w:rPr>
                        <w:color w:val="3F691E"/>
                        <w:lang w:val="en-US"/>
                      </w:rPr>
                    </w:pPr>
                    <w:r>
                      <w:rPr>
                        <w:color w:val="3F691E"/>
                        <w:lang w:val="en-US"/>
                      </w:rPr>
                      <w:t>www.kdpof.com</w:t>
                    </w:r>
                  </w:p>
                </w:txbxContent>
              </v:textbox>
            </v:shape>
          </w:pict>
        </mc:Fallback>
      </mc:AlternateContent>
    </w:r>
  </w:p>
  <w:p w14:paraId="025E6D9E" w14:textId="77777777" w:rsidR="00A615A9" w:rsidRDefault="00A615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11D9" w14:textId="77777777" w:rsidR="00FA63C5" w:rsidRDefault="00FA63C5">
      <w:r>
        <w:separator/>
      </w:r>
    </w:p>
    <w:p w14:paraId="710D9D34" w14:textId="77777777" w:rsidR="00FA63C5" w:rsidRDefault="00FA63C5"/>
  </w:footnote>
  <w:footnote w:type="continuationSeparator" w:id="0">
    <w:p w14:paraId="7745FD55" w14:textId="77777777" w:rsidR="00FA63C5" w:rsidRDefault="00FA63C5">
      <w:r>
        <w:continuationSeparator/>
      </w:r>
    </w:p>
    <w:p w14:paraId="5314A568" w14:textId="77777777" w:rsidR="00FA63C5" w:rsidRDefault="00FA6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D094" w14:textId="77777777" w:rsidR="00A615A9" w:rsidRDefault="00000000">
    <w:pPr>
      <w:pStyle w:val="Kopfzeile"/>
    </w:pPr>
    <w:r>
      <w:rPr>
        <w:noProof/>
        <w:lang w:val="de-DE" w:eastAsia="de-DE"/>
      </w:rPr>
      <mc:AlternateContent>
        <mc:Choice Requires="wps">
          <w:drawing>
            <wp:anchor distT="0" distB="0" distL="114300" distR="114300" simplePos="0" relativeHeight="251661312" behindDoc="0" locked="0" layoutInCell="1" allowOverlap="1" wp14:anchorId="2E9D09B5" wp14:editId="598A1FCC">
              <wp:simplePos x="0" y="0"/>
              <wp:positionH relativeFrom="column">
                <wp:posOffset>-756995</wp:posOffset>
              </wp:positionH>
              <wp:positionV relativeFrom="paragraph">
                <wp:posOffset>-127448</wp:posOffset>
              </wp:positionV>
              <wp:extent cx="2545977" cy="277906"/>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545977" cy="277906"/>
                      </a:xfrm>
                      <a:prstGeom prst="rect">
                        <a:avLst/>
                      </a:prstGeom>
                      <a:noFill/>
                      <a:ln w="6350">
                        <a:noFill/>
                      </a:ln>
                    </wps:spPr>
                    <wps:txbx>
                      <w:txbxContent>
                        <w:p w14:paraId="2573AB71" w14:textId="77777777" w:rsidR="00A615A9"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D09B5" id="_x0000_t202" coordsize="21600,21600" o:spt="202" path="m,l,21600r21600,l21600,xe">
              <v:stroke joinstyle="miter"/>
              <v:path gradientshapeok="t" o:connecttype="rect"/>
            </v:shapetype>
            <v:shape id="Cuadro de texto 3" o:spid="_x0000_s1027" type="#_x0000_t202" style="position:absolute;margin-left:-59.6pt;margin-top:-10.05pt;width:200.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" filled="f" stroked="f" strokeweight=".5pt">
              <v:textbox>
                <w:txbxContent>
                  <w:p w14:paraId="2573AB71" w14:textId="77777777" w:rsidR="00A615A9"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v:textbox>
            </v:shape>
          </w:pict>
        </mc:Fallback>
      </mc:AlternateContent>
    </w:r>
    <w:r>
      <w:rPr>
        <w:noProof/>
        <w:lang w:val="de-DE" w:eastAsia="de-DE"/>
      </w:rPr>
      <w:drawing>
        <wp:anchor distT="0" distB="0" distL="114300" distR="114300" simplePos="0" relativeHeight="251660288" behindDoc="0" locked="0" layoutInCell="1" allowOverlap="1" wp14:anchorId="22F2B40C" wp14:editId="53F1E927">
          <wp:simplePos x="0" y="0"/>
          <wp:positionH relativeFrom="column">
            <wp:posOffset>5454650</wp:posOffset>
          </wp:positionH>
          <wp:positionV relativeFrom="paragraph">
            <wp:posOffset>-351155</wp:posOffset>
          </wp:positionV>
          <wp:extent cx="752475" cy="752475"/>
          <wp:effectExtent l="0" t="0" r="0" b="0"/>
          <wp:wrapSquare wrapText="bothSides"/>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264" behindDoc="0" locked="0" layoutInCell="1" allowOverlap="1" wp14:anchorId="028A713C" wp14:editId="1426CC23">
              <wp:simplePos x="0" y="0"/>
              <wp:positionH relativeFrom="column">
                <wp:posOffset>-1757045</wp:posOffset>
              </wp:positionH>
              <wp:positionV relativeFrom="paragraph">
                <wp:posOffset>-717973</wp:posOffset>
              </wp:positionV>
              <wp:extent cx="8331200" cy="1168400"/>
              <wp:effectExtent l="0" t="0" r="0" b="0"/>
              <wp:wrapNone/>
              <wp:docPr id="1" name="Redondear rectángulo de esquina diagonal 1"/>
              <wp:cNvGraphicFramePr/>
              <a:graphic xmlns:a="http://schemas.openxmlformats.org/drawingml/2006/main">
                <a:graphicData uri="http://schemas.microsoft.com/office/word/2010/wordprocessingShape">
                  <wps:wsp>
                    <wps:cNvSpPr/>
                    <wps:spPr>
                      <a:xfrm>
                        <a:off x="0" y="0"/>
                        <a:ext cx="8331200" cy="1168400"/>
                      </a:xfrm>
                      <a:prstGeom prst="round2DiagRect">
                        <a:avLst/>
                      </a:prstGeom>
                      <a:solidFill>
                        <a:srgbClr val="3F69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4A881E" id="Redondear rectángulo de esquina diagonal 1" o:spid="_x0000_s1026" style="position:absolute;margin-left:-138.35pt;margin-top:-56.55pt;width:656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31200,11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" path="m194737,l8331200,r,l8331200,973663v,107550,-87187,194737,-194737,194737l,1168400r,l,194737c,87187,87187,,194737,xe" fillcolor="#3f691e" stroked="f" strokeweight="1pt">
              <v:stroke joinstyle="miter"/>
              <v:path arrowok="t" o:connecttype="custom" o:connectlocs="194737,0;8331200,0;8331200,0;8331200,973663;8136463,1168400;0,1168400;0,1168400;0,194737;194737,0" o:connectangles="0,0,0,0,0,0,0,0,0"/>
            </v:shape>
          </w:pict>
        </mc:Fallback>
      </mc:AlternateContent>
    </w:r>
  </w:p>
  <w:p w14:paraId="38EE8CF7" w14:textId="77777777" w:rsidR="00A615A9" w:rsidRDefault="00A615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A9"/>
    <w:rsid w:val="000213CC"/>
    <w:rsid w:val="000A501D"/>
    <w:rsid w:val="000C4D3D"/>
    <w:rsid w:val="00106606"/>
    <w:rsid w:val="00131F05"/>
    <w:rsid w:val="001355B8"/>
    <w:rsid w:val="00162A42"/>
    <w:rsid w:val="001E0B99"/>
    <w:rsid w:val="002D171E"/>
    <w:rsid w:val="002D7F80"/>
    <w:rsid w:val="002F224F"/>
    <w:rsid w:val="00310E2C"/>
    <w:rsid w:val="003D4C36"/>
    <w:rsid w:val="003F097B"/>
    <w:rsid w:val="003F6142"/>
    <w:rsid w:val="00450D85"/>
    <w:rsid w:val="00453D8C"/>
    <w:rsid w:val="00485E94"/>
    <w:rsid w:val="004959ED"/>
    <w:rsid w:val="004A12B9"/>
    <w:rsid w:val="004D524D"/>
    <w:rsid w:val="00532634"/>
    <w:rsid w:val="0056312D"/>
    <w:rsid w:val="00570849"/>
    <w:rsid w:val="006004DE"/>
    <w:rsid w:val="00632793"/>
    <w:rsid w:val="00643180"/>
    <w:rsid w:val="00691E9A"/>
    <w:rsid w:val="006A3DF5"/>
    <w:rsid w:val="006B525B"/>
    <w:rsid w:val="007E7B78"/>
    <w:rsid w:val="007F6F93"/>
    <w:rsid w:val="00836589"/>
    <w:rsid w:val="00875D45"/>
    <w:rsid w:val="00884B75"/>
    <w:rsid w:val="009143E3"/>
    <w:rsid w:val="009803D3"/>
    <w:rsid w:val="00991839"/>
    <w:rsid w:val="009D35FA"/>
    <w:rsid w:val="009F23AB"/>
    <w:rsid w:val="00A23970"/>
    <w:rsid w:val="00A615A9"/>
    <w:rsid w:val="00A70FF0"/>
    <w:rsid w:val="00A835B1"/>
    <w:rsid w:val="00B0599F"/>
    <w:rsid w:val="00B650A3"/>
    <w:rsid w:val="00B76DA0"/>
    <w:rsid w:val="00BB629F"/>
    <w:rsid w:val="00C2085F"/>
    <w:rsid w:val="00C344E9"/>
    <w:rsid w:val="00C533EC"/>
    <w:rsid w:val="00CA6B57"/>
    <w:rsid w:val="00CC3924"/>
    <w:rsid w:val="00D35E13"/>
    <w:rsid w:val="00D67851"/>
    <w:rsid w:val="00D7134E"/>
    <w:rsid w:val="00D76FE3"/>
    <w:rsid w:val="00DD4A00"/>
    <w:rsid w:val="00DF00F5"/>
    <w:rsid w:val="00DF323A"/>
    <w:rsid w:val="00DF3A5D"/>
    <w:rsid w:val="00E2409D"/>
    <w:rsid w:val="00E94C10"/>
    <w:rsid w:val="00EE5865"/>
    <w:rsid w:val="00F85F08"/>
    <w:rsid w:val="00FA63C5"/>
    <w:rsid w:val="00FA6D39"/>
    <w:rsid w:val="00FF1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3B22E"/>
  <w15:chartTrackingRefBased/>
  <w15:docId w15:val="{E3EE1551-5D11-2448-878F-945D436C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aliases w:val="Titulo KDPOF"/>
    <w:basedOn w:val="Standard"/>
    <w:next w:val="Standard"/>
    <w:link w:val="berschrift1Zchn"/>
    <w:uiPriority w:val="9"/>
    <w:qFormat/>
    <w:pPr>
      <w:keepNext/>
      <w:keepLines/>
      <w:spacing w:before="240"/>
      <w:outlineLvl w:val="0"/>
    </w:pPr>
    <w:rPr>
      <w:rFonts w:ascii="Avenir Book" w:eastAsiaTheme="majorEastAsia" w:hAnsi="Avenir Book" w:cstheme="majorBidi"/>
      <w:b/>
      <w:bCs/>
      <w:color w:val="3F691E"/>
      <w:sz w:val="36"/>
      <w:szCs w:val="36"/>
      <w:lang w:val="en-US"/>
    </w:rPr>
  </w:style>
  <w:style w:type="paragraph" w:styleId="berschrift2">
    <w:name w:val="heading 2"/>
    <w:aliases w:val="SUbtitle KDPOF"/>
    <w:basedOn w:val="Standard"/>
    <w:next w:val="Standard"/>
    <w:link w:val="berschrift2Zchn"/>
    <w:uiPriority w:val="9"/>
    <w:unhideWhenUsed/>
    <w:qFormat/>
    <w:pPr>
      <w:keepNext/>
      <w:keepLines/>
      <w:spacing w:before="40"/>
      <w:outlineLvl w:val="1"/>
    </w:pPr>
    <w:rPr>
      <w:rFonts w:ascii="Avenir Book" w:eastAsiaTheme="majorEastAsia" w:hAnsi="Avenir Book" w:cstheme="majorBidi"/>
      <w:color w:val="3F691E"/>
      <w:sz w:val="30"/>
      <w:szCs w:val="3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252"/>
        <w:tab w:val="right" w:pos="8504"/>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252"/>
        <w:tab w:val="right" w:pos="8504"/>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character" w:customStyle="1" w:styleId="berschrift1Zchn">
    <w:name w:val="Überschrift 1 Zchn"/>
    <w:aliases w:val="Titulo KDPOF Zchn"/>
    <w:basedOn w:val="Absatz-Standardschriftart"/>
    <w:link w:val="berschrift1"/>
    <w:uiPriority w:val="9"/>
    <w:rPr>
      <w:rFonts w:ascii="Avenir Book" w:eastAsiaTheme="majorEastAsia" w:hAnsi="Avenir Book" w:cstheme="majorBidi"/>
      <w:b/>
      <w:bCs/>
      <w:color w:val="3F691E"/>
      <w:sz w:val="36"/>
      <w:szCs w:val="36"/>
      <w:lang w:val="en-US"/>
    </w:rPr>
  </w:style>
  <w:style w:type="character" w:customStyle="1" w:styleId="berschrift2Zchn">
    <w:name w:val="Überschrift 2 Zchn"/>
    <w:aliases w:val="SUbtitle KDPOF Zchn"/>
    <w:basedOn w:val="Absatz-Standardschriftart"/>
    <w:link w:val="berschrift2"/>
    <w:uiPriority w:val="9"/>
    <w:rPr>
      <w:rFonts w:ascii="Avenir Book" w:eastAsiaTheme="majorEastAsia" w:hAnsi="Avenir Book" w:cstheme="majorBidi"/>
      <w:color w:val="3F691E"/>
      <w:sz w:val="30"/>
      <w:szCs w:val="3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lang w:eastAsia="es-ES_tradnl"/>
    </w:rPr>
  </w:style>
  <w:style w:type="paragraph" w:styleId="Listenabsatz">
    <w:name w:val="List Paragraph"/>
    <w:basedOn w:val="StandardWeb"/>
    <w:uiPriority w:val="34"/>
    <w:qFormat/>
    <w:pPr>
      <w:shd w:val="clear" w:color="auto" w:fill="FFFFFF"/>
      <w:spacing w:before="0" w:beforeAutospacing="0" w:after="300" w:afterAutospacing="0"/>
      <w:jc w:val="both"/>
      <w:textAlignment w:val="baseline"/>
    </w:pPr>
    <w:rPr>
      <w:rFonts w:ascii="Avenir Book" w:hAnsi="Avenir Book"/>
      <w:spacing w:val="-1"/>
      <w:lang w:val="en-US"/>
    </w:rPr>
  </w:style>
  <w:style w:type="paragraph" w:styleId="Untertitel">
    <w:name w:val="Subtitle"/>
    <w:aliases w:val="Body text"/>
    <w:basedOn w:val="Listenabsatz"/>
    <w:next w:val="Standard"/>
    <w:link w:val="UntertitelZchn"/>
    <w:uiPriority w:val="11"/>
    <w:qFormat/>
  </w:style>
  <w:style w:type="character" w:customStyle="1" w:styleId="UntertitelZchn">
    <w:name w:val="Untertitel Zchn"/>
    <w:aliases w:val="Body text Zchn"/>
    <w:basedOn w:val="Absatz-Standardschriftart"/>
    <w:link w:val="Untertitel"/>
    <w:uiPriority w:val="11"/>
    <w:rPr>
      <w:rFonts w:ascii="Avenir Book" w:eastAsia="Times New Roman" w:hAnsi="Avenir Book" w:cs="Times New Roman"/>
      <w:spacing w:val="-1"/>
      <w:shd w:val="clear" w:color="auto" w:fill="FFFFFF"/>
      <w:lang w:val="en-US" w:eastAsia="es-ES_tradnl"/>
    </w:rPr>
  </w:style>
  <w:style w:type="character" w:styleId="SchwacheHervorhebung">
    <w:name w:val="Subtle Emphasis"/>
    <w:aliases w:val="Caption,caption"/>
    <w:uiPriority w:val="19"/>
    <w:qFormat/>
    <w:rPr>
      <w:rFonts w:ascii="Avenir Book" w:hAnsi="Avenir Book"/>
      <w:color w:val="3F691E"/>
      <w:sz w:val="18"/>
      <w:szCs w:val="18"/>
      <w:lang w:val="en-US"/>
      <w14:textOutline w14:w="9525" w14:cap="rnd" w14:cmpd="sng" w14:algn="ctr">
        <w14:noFill/>
        <w14:prstDash w14:val="solid"/>
        <w14:bevel/>
      </w14:textOutline>
    </w:rPr>
  </w:style>
  <w:style w:type="character" w:styleId="Hervorhebung">
    <w:name w:val="Emphasis"/>
    <w:aliases w:val="Media contact"/>
    <w:uiPriority w:val="20"/>
    <w:qFormat/>
    <w:rPr>
      <w:rFonts w:ascii="Avenir" w:hAnsi="Avenir" w:cs="Avenir"/>
      <w:color w:val="000000"/>
      <w:spacing w:val="-1"/>
      <w:kern w:val="1"/>
      <w:sz w:val="22"/>
      <w:szCs w:val="22"/>
      <w:lang w:val="en-US"/>
    </w:rPr>
  </w:style>
  <w:style w:type="paragraph" w:styleId="Zitat">
    <w:name w:val="Quote"/>
    <w:aliases w:val="Quote"/>
    <w:basedOn w:val="StandardWeb"/>
    <w:next w:val="Standard"/>
    <w:link w:val="ZitatZchn"/>
    <w:uiPriority w:val="29"/>
    <w:qFormat/>
    <w:pPr>
      <w:shd w:val="clear" w:color="auto" w:fill="FFFFFF"/>
      <w:spacing w:before="0" w:beforeAutospacing="0" w:after="300" w:afterAutospacing="0"/>
      <w:jc w:val="both"/>
      <w:textAlignment w:val="baseline"/>
    </w:pPr>
    <w:rPr>
      <w:rFonts w:ascii="Avenir Book" w:hAnsi="Avenir Book"/>
      <w:i/>
      <w:iCs/>
      <w:color w:val="808080" w:themeColor="background1" w:themeShade="80"/>
      <w:spacing w:val="-1"/>
    </w:rPr>
  </w:style>
  <w:style w:type="character" w:customStyle="1" w:styleId="ZitatZchn">
    <w:name w:val="Zitat Zchn"/>
    <w:aliases w:val="Quote Zchn"/>
    <w:basedOn w:val="Absatz-Standardschriftart"/>
    <w:link w:val="Zitat"/>
    <w:uiPriority w:val="29"/>
    <w:rPr>
      <w:rFonts w:ascii="Avenir Book" w:eastAsia="Times New Roman" w:hAnsi="Avenir Book" w:cs="Times New Roman"/>
      <w:i/>
      <w:iCs/>
      <w:color w:val="808080" w:themeColor="background1" w:themeShade="80"/>
      <w:spacing w:val="-1"/>
      <w:shd w:val="clear" w:color="auto" w:fill="FFFFFF"/>
      <w:lang w:eastAsia="es-ES_tradnl"/>
    </w:rPr>
  </w:style>
  <w:style w:type="paragraph" w:styleId="Textkrper">
    <w:name w:val="Body Text"/>
    <w:basedOn w:val="Standard"/>
    <w:link w:val="TextkrperZchn"/>
    <w:pPr>
      <w:autoSpaceDE w:val="0"/>
      <w:autoSpaceDN w:val="0"/>
      <w:adjustRightInd w:val="0"/>
    </w:pPr>
    <w:rPr>
      <w:rFonts w:ascii="Verdana" w:eastAsia="Times New Roman" w:hAnsi="Verdana" w:cs="Arial"/>
      <w:b/>
      <w:bCs/>
      <w:sz w:val="20"/>
      <w:szCs w:val="20"/>
      <w:lang w:val="en-US" w:eastAsia="de-DE"/>
    </w:rPr>
  </w:style>
  <w:style w:type="character" w:customStyle="1" w:styleId="TextkrperZchn">
    <w:name w:val="Textkörper Zchn"/>
    <w:basedOn w:val="Absatz-Standardschriftart"/>
    <w:link w:val="Textkrper"/>
    <w:rPr>
      <w:rFonts w:ascii="Verdana" w:eastAsia="Times New Roman" w:hAnsi="Verdana" w:cs="Arial"/>
      <w:b/>
      <w:bCs/>
      <w:sz w:val="20"/>
      <w:szCs w:val="20"/>
      <w:lang w:val="en-US" w:eastAsia="de-DE"/>
    </w:rPr>
  </w:style>
  <w:style w:type="character" w:styleId="Hyperlink">
    <w:name w:val="Hyperlink"/>
    <w:basedOn w:val="Absatz-Standardschriftart"/>
    <w:uiPriority w:val="99"/>
    <w:unhideWhenUsed/>
    <w:rPr>
      <w:color w:val="0563C1"/>
      <w:u w:val="single"/>
    </w:rPr>
  </w:style>
  <w:style w:type="character" w:customStyle="1" w:styleId="Mencinsinresolver1">
    <w:name w:val="Mención sin resolver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styleId="Fett">
    <w:name w:val="Strong"/>
    <w:basedOn w:val="Absatz-Standardschriftart"/>
    <w:uiPriority w:val="22"/>
    <w:qFormat/>
    <w:rPr>
      <w:b/>
      <w:bCs/>
    </w:rPr>
  </w:style>
  <w:style w:type="character" w:styleId="NichtaufgelsteErwhnung">
    <w:name w:val="Unresolved Mention"/>
    <w:basedOn w:val="Absatz-Standardschriftart"/>
    <w:uiPriority w:val="99"/>
    <w:semiHidden/>
    <w:unhideWhenUsed/>
    <w:rsid w:val="004A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880">
      <w:bodyDiv w:val="1"/>
      <w:marLeft w:val="0"/>
      <w:marRight w:val="0"/>
      <w:marTop w:val="0"/>
      <w:marBottom w:val="0"/>
      <w:divBdr>
        <w:top w:val="none" w:sz="0" w:space="0" w:color="auto"/>
        <w:left w:val="none" w:sz="0" w:space="0" w:color="auto"/>
        <w:bottom w:val="none" w:sz="0" w:space="0" w:color="auto"/>
        <w:right w:val="none" w:sz="0" w:space="0" w:color="auto"/>
      </w:divBdr>
    </w:div>
    <w:div w:id="297220603">
      <w:bodyDiv w:val="1"/>
      <w:marLeft w:val="0"/>
      <w:marRight w:val="0"/>
      <w:marTop w:val="0"/>
      <w:marBottom w:val="0"/>
      <w:divBdr>
        <w:top w:val="none" w:sz="0" w:space="0" w:color="auto"/>
        <w:left w:val="none" w:sz="0" w:space="0" w:color="auto"/>
        <w:bottom w:val="none" w:sz="0" w:space="0" w:color="auto"/>
        <w:right w:val="none" w:sz="0" w:space="0" w:color="auto"/>
      </w:divBdr>
    </w:div>
    <w:div w:id="630138593">
      <w:bodyDiv w:val="1"/>
      <w:marLeft w:val="0"/>
      <w:marRight w:val="0"/>
      <w:marTop w:val="0"/>
      <w:marBottom w:val="0"/>
      <w:divBdr>
        <w:top w:val="none" w:sz="0" w:space="0" w:color="auto"/>
        <w:left w:val="none" w:sz="0" w:space="0" w:color="auto"/>
        <w:bottom w:val="none" w:sz="0" w:space="0" w:color="auto"/>
        <w:right w:val="none" w:sz="0" w:space="0" w:color="auto"/>
      </w:divBdr>
    </w:div>
    <w:div w:id="885678396">
      <w:bodyDiv w:val="1"/>
      <w:marLeft w:val="0"/>
      <w:marRight w:val="0"/>
      <w:marTop w:val="0"/>
      <w:marBottom w:val="0"/>
      <w:divBdr>
        <w:top w:val="none" w:sz="0" w:space="0" w:color="auto"/>
        <w:left w:val="none" w:sz="0" w:space="0" w:color="auto"/>
        <w:bottom w:val="none" w:sz="0" w:space="0" w:color="auto"/>
        <w:right w:val="none" w:sz="0" w:space="0" w:color="auto"/>
      </w:divBdr>
    </w:div>
    <w:div w:id="983389870">
      <w:bodyDiv w:val="1"/>
      <w:marLeft w:val="0"/>
      <w:marRight w:val="0"/>
      <w:marTop w:val="0"/>
      <w:marBottom w:val="0"/>
      <w:divBdr>
        <w:top w:val="none" w:sz="0" w:space="0" w:color="auto"/>
        <w:left w:val="none" w:sz="0" w:space="0" w:color="auto"/>
        <w:bottom w:val="none" w:sz="0" w:space="0" w:color="auto"/>
        <w:right w:val="none" w:sz="0" w:space="0" w:color="auto"/>
      </w:divBdr>
    </w:div>
    <w:div w:id="1001280445">
      <w:bodyDiv w:val="1"/>
      <w:marLeft w:val="0"/>
      <w:marRight w:val="0"/>
      <w:marTop w:val="0"/>
      <w:marBottom w:val="0"/>
      <w:divBdr>
        <w:top w:val="none" w:sz="0" w:space="0" w:color="auto"/>
        <w:left w:val="none" w:sz="0" w:space="0" w:color="auto"/>
        <w:bottom w:val="none" w:sz="0" w:space="0" w:color="auto"/>
        <w:right w:val="none" w:sz="0" w:space="0" w:color="auto"/>
      </w:divBdr>
    </w:div>
    <w:div w:id="1543252718">
      <w:bodyDiv w:val="1"/>
      <w:marLeft w:val="0"/>
      <w:marRight w:val="0"/>
      <w:marTop w:val="0"/>
      <w:marBottom w:val="0"/>
      <w:divBdr>
        <w:top w:val="none" w:sz="0" w:space="0" w:color="auto"/>
        <w:left w:val="none" w:sz="0" w:space="0" w:color="auto"/>
        <w:bottom w:val="none" w:sz="0" w:space="0" w:color="auto"/>
        <w:right w:val="none" w:sz="0" w:space="0" w:color="auto"/>
      </w:divBdr>
    </w:div>
    <w:div w:id="19660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lendorf-news.com/media/news/images/KDPOF-packaging-plant-madrid-spain-H.jpg" TargetMode="External"/><Relationship Id="rId13" Type="http://schemas.openxmlformats.org/officeDocument/2006/relationships/hyperlink" Target="https://www.kdpof.com/" TargetMode="External"/><Relationship Id="rId3" Type="http://schemas.openxmlformats.org/officeDocument/2006/relationships/webSettings" Target="webSettings.xml"/><Relationship Id="rId7" Type="http://schemas.openxmlformats.org/officeDocument/2006/relationships/hyperlink" Target="https://ec.europa.eu/commission/presscorner/detail/en/IP_23_3087"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hlendorf-news.com/media/news/images/KDPOF-Pardo-Carlos-4-H.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5312</Characters>
  <Application>Microsoft Office Word</Application>
  <DocSecurity>0</DocSecurity>
  <Lines>44</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5</cp:revision>
  <cp:lastPrinted>2023-03-06T11:13:00Z</cp:lastPrinted>
  <dcterms:created xsi:type="dcterms:W3CDTF">2023-06-27T07:02:00Z</dcterms:created>
  <dcterms:modified xsi:type="dcterms:W3CDTF">2023-06-27T11:48:00Z</dcterms:modified>
</cp:coreProperties>
</file>