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0B" w:rsidRPr="007C2B1F" w:rsidRDefault="00FA763D">
      <w:pPr>
        <w:rPr>
          <w:b/>
          <w:sz w:val="22"/>
          <w:szCs w:val="22"/>
        </w:rPr>
      </w:pPr>
      <w:proofErr w:type="spellStart"/>
      <w:r w:rsidRPr="007C2B1F">
        <w:rPr>
          <w:b/>
          <w:sz w:val="22"/>
          <w:szCs w:val="22"/>
        </w:rPr>
        <w:t>apilio</w:t>
      </w:r>
      <w:proofErr w:type="spellEnd"/>
      <w:r w:rsidRPr="007C2B1F">
        <w:rPr>
          <w:b/>
          <w:sz w:val="22"/>
          <w:szCs w:val="22"/>
        </w:rPr>
        <w:t>-Programm für Expertenmarketing startet</w:t>
      </w:r>
    </w:p>
    <w:p w:rsidR="0035690B" w:rsidRPr="007C2B1F" w:rsidRDefault="0035690B">
      <w:pPr>
        <w:rPr>
          <w:b/>
          <w:sz w:val="22"/>
          <w:szCs w:val="22"/>
        </w:rPr>
      </w:pPr>
    </w:p>
    <w:p w:rsidR="0035690B" w:rsidRPr="007C2B1F" w:rsidRDefault="0035690B">
      <w:pPr>
        <w:rPr>
          <w:b/>
          <w:sz w:val="22"/>
          <w:szCs w:val="22"/>
        </w:rPr>
      </w:pPr>
      <w:r w:rsidRPr="007C2B1F">
        <w:rPr>
          <w:b/>
          <w:sz w:val="22"/>
          <w:szCs w:val="22"/>
        </w:rPr>
        <w:t>Umsetzungskurs: #</w:t>
      </w:r>
      <w:proofErr w:type="spellStart"/>
      <w:r w:rsidRPr="007C2B1F">
        <w:rPr>
          <w:b/>
          <w:sz w:val="22"/>
          <w:szCs w:val="22"/>
        </w:rPr>
        <w:t>OnlinePR</w:t>
      </w:r>
      <w:proofErr w:type="spellEnd"/>
      <w:r w:rsidRPr="007C2B1F">
        <w:rPr>
          <w:b/>
          <w:sz w:val="22"/>
          <w:szCs w:val="22"/>
        </w:rPr>
        <w:t xml:space="preserve"> </w:t>
      </w:r>
      <w:r w:rsidR="002419E2" w:rsidRPr="007C2B1F">
        <w:rPr>
          <w:b/>
          <w:sz w:val="22"/>
          <w:szCs w:val="22"/>
        </w:rPr>
        <w:t>– mit Expertise sichtbar</w:t>
      </w:r>
    </w:p>
    <w:p w:rsidR="003F3374" w:rsidRPr="007C2B1F" w:rsidRDefault="003F3374">
      <w:pPr>
        <w:rPr>
          <w:sz w:val="22"/>
          <w:szCs w:val="22"/>
        </w:rPr>
      </w:pPr>
    </w:p>
    <w:p w:rsidR="004959DB" w:rsidRPr="007C2B1F" w:rsidRDefault="00FA763D">
      <w:pPr>
        <w:rPr>
          <w:sz w:val="22"/>
          <w:szCs w:val="22"/>
        </w:rPr>
      </w:pPr>
      <w:r w:rsidRPr="007C2B1F">
        <w:rPr>
          <w:sz w:val="22"/>
          <w:szCs w:val="22"/>
        </w:rPr>
        <w:t xml:space="preserve">Baierbrunn, </w:t>
      </w:r>
      <w:r w:rsidR="002419E2" w:rsidRPr="007C2B1F">
        <w:rPr>
          <w:sz w:val="22"/>
          <w:szCs w:val="22"/>
        </w:rPr>
        <w:t>1</w:t>
      </w:r>
      <w:r w:rsidRPr="007C2B1F">
        <w:rPr>
          <w:sz w:val="22"/>
          <w:szCs w:val="22"/>
        </w:rPr>
        <w:t xml:space="preserve">. </w:t>
      </w:r>
      <w:r w:rsidR="002419E2" w:rsidRPr="007C2B1F">
        <w:rPr>
          <w:sz w:val="22"/>
          <w:szCs w:val="22"/>
        </w:rPr>
        <w:t>Ok</w:t>
      </w:r>
      <w:r w:rsidR="00692C15" w:rsidRPr="007C2B1F">
        <w:rPr>
          <w:sz w:val="22"/>
          <w:szCs w:val="22"/>
        </w:rPr>
        <w:t>t</w:t>
      </w:r>
      <w:r w:rsidR="002419E2" w:rsidRPr="007C2B1F">
        <w:rPr>
          <w:sz w:val="22"/>
          <w:szCs w:val="22"/>
        </w:rPr>
        <w:t>ober</w:t>
      </w:r>
      <w:r w:rsidRPr="007C2B1F">
        <w:rPr>
          <w:sz w:val="22"/>
          <w:szCs w:val="22"/>
        </w:rPr>
        <w:t xml:space="preserve"> 2020 – </w:t>
      </w:r>
      <w:proofErr w:type="spellStart"/>
      <w:r w:rsidRPr="007C2B1F">
        <w:rPr>
          <w:sz w:val="22"/>
          <w:szCs w:val="22"/>
        </w:rPr>
        <w:t>ahlendorf</w:t>
      </w:r>
      <w:proofErr w:type="spellEnd"/>
      <w:r w:rsidRPr="007C2B1F">
        <w:rPr>
          <w:sz w:val="22"/>
          <w:szCs w:val="22"/>
        </w:rPr>
        <w:t xml:space="preserve"> </w:t>
      </w:r>
      <w:proofErr w:type="spellStart"/>
      <w:r w:rsidRPr="007C2B1F">
        <w:rPr>
          <w:sz w:val="22"/>
          <w:szCs w:val="22"/>
        </w:rPr>
        <w:t>communication</w:t>
      </w:r>
      <w:proofErr w:type="spellEnd"/>
      <w:r w:rsidRPr="007C2B1F">
        <w:rPr>
          <w:sz w:val="22"/>
          <w:szCs w:val="22"/>
        </w:rPr>
        <w:t xml:space="preserve"> – </w:t>
      </w:r>
      <w:r w:rsidR="00923E58" w:rsidRPr="007C2B1F">
        <w:rPr>
          <w:sz w:val="22"/>
          <w:szCs w:val="22"/>
        </w:rPr>
        <w:t xml:space="preserve">PR-Beratung für innovative Start-ups und Mittelstand – </w:t>
      </w:r>
      <w:r w:rsidR="002419E2" w:rsidRPr="007C2B1F">
        <w:rPr>
          <w:sz w:val="22"/>
          <w:szCs w:val="22"/>
        </w:rPr>
        <w:t>ruft</w:t>
      </w:r>
      <w:r w:rsidR="00923E58" w:rsidRPr="007C2B1F">
        <w:rPr>
          <w:sz w:val="22"/>
          <w:szCs w:val="22"/>
        </w:rPr>
        <w:t xml:space="preserve"> </w:t>
      </w:r>
      <w:r w:rsidR="001E6128" w:rsidRPr="007C2B1F">
        <w:rPr>
          <w:sz w:val="22"/>
          <w:szCs w:val="22"/>
        </w:rPr>
        <w:t>das</w:t>
      </w:r>
      <w:r w:rsidR="00923E58" w:rsidRPr="007C2B1F">
        <w:rPr>
          <w:sz w:val="22"/>
          <w:szCs w:val="22"/>
        </w:rPr>
        <w:t xml:space="preserve"> Programm</w:t>
      </w:r>
      <w:r w:rsidR="001E6128" w:rsidRPr="007C2B1F">
        <w:rPr>
          <w:sz w:val="22"/>
          <w:szCs w:val="22"/>
        </w:rPr>
        <w:t xml:space="preserve"> „</w:t>
      </w:r>
      <w:proofErr w:type="spellStart"/>
      <w:r w:rsidR="001E6128" w:rsidRPr="007C2B1F">
        <w:rPr>
          <w:sz w:val="22"/>
          <w:szCs w:val="22"/>
        </w:rPr>
        <w:t>apilio</w:t>
      </w:r>
      <w:proofErr w:type="spellEnd"/>
      <w:r w:rsidR="001E6128" w:rsidRPr="007C2B1F">
        <w:rPr>
          <w:sz w:val="22"/>
          <w:szCs w:val="22"/>
        </w:rPr>
        <w:t>“</w:t>
      </w:r>
      <w:r w:rsidR="00923E58" w:rsidRPr="007C2B1F">
        <w:rPr>
          <w:sz w:val="22"/>
          <w:szCs w:val="22"/>
        </w:rPr>
        <w:t xml:space="preserve"> für Expertenmarketing</w:t>
      </w:r>
      <w:r w:rsidR="002419E2" w:rsidRPr="007C2B1F">
        <w:rPr>
          <w:sz w:val="22"/>
          <w:szCs w:val="22"/>
        </w:rPr>
        <w:t xml:space="preserve"> ins Leben</w:t>
      </w:r>
      <w:r w:rsidR="00923E58" w:rsidRPr="007C2B1F">
        <w:rPr>
          <w:sz w:val="22"/>
          <w:szCs w:val="22"/>
        </w:rPr>
        <w:t>.</w:t>
      </w:r>
      <w:r w:rsidR="002419E2" w:rsidRPr="007C2B1F">
        <w:rPr>
          <w:sz w:val="22"/>
          <w:szCs w:val="22"/>
        </w:rPr>
        <w:t xml:space="preserve"> Das Angebot zu authentischer Sichtbarkeit im Business richtet sich an</w:t>
      </w:r>
      <w:r w:rsidR="00923E58" w:rsidRPr="007C2B1F">
        <w:rPr>
          <w:sz w:val="22"/>
          <w:szCs w:val="22"/>
        </w:rPr>
        <w:t xml:space="preserve"> </w:t>
      </w:r>
      <w:proofErr w:type="spellStart"/>
      <w:r w:rsidR="00923E58" w:rsidRPr="007C2B1F">
        <w:rPr>
          <w:sz w:val="22"/>
          <w:szCs w:val="22"/>
        </w:rPr>
        <w:t>Unternehmer:innen</w:t>
      </w:r>
      <w:proofErr w:type="spellEnd"/>
      <w:r w:rsidR="00923E58" w:rsidRPr="007C2B1F">
        <w:rPr>
          <w:sz w:val="22"/>
          <w:szCs w:val="22"/>
        </w:rPr>
        <w:t xml:space="preserve"> </w:t>
      </w:r>
      <w:r w:rsidR="001E6128" w:rsidRPr="007C2B1F">
        <w:rPr>
          <w:sz w:val="22"/>
          <w:szCs w:val="22"/>
        </w:rPr>
        <w:t xml:space="preserve">und </w:t>
      </w:r>
      <w:proofErr w:type="spellStart"/>
      <w:r w:rsidR="001E6128" w:rsidRPr="007C2B1F">
        <w:rPr>
          <w:sz w:val="22"/>
          <w:szCs w:val="22"/>
        </w:rPr>
        <w:t>Autor:inn</w:t>
      </w:r>
      <w:r w:rsidR="002419E2" w:rsidRPr="007C2B1F">
        <w:rPr>
          <w:sz w:val="22"/>
          <w:szCs w:val="22"/>
        </w:rPr>
        <w:t>:</w:t>
      </w:r>
      <w:r w:rsidR="001E6128" w:rsidRPr="007C2B1F">
        <w:rPr>
          <w:sz w:val="22"/>
          <w:szCs w:val="22"/>
        </w:rPr>
        <w:t>en</w:t>
      </w:r>
      <w:proofErr w:type="spellEnd"/>
      <w:r w:rsidR="002419E2" w:rsidRPr="007C2B1F">
        <w:rPr>
          <w:sz w:val="22"/>
          <w:szCs w:val="22"/>
        </w:rPr>
        <w:t>. „Mit</w:t>
      </w:r>
      <w:r w:rsidR="001E6128" w:rsidRPr="007C2B1F">
        <w:rPr>
          <w:sz w:val="22"/>
          <w:szCs w:val="22"/>
        </w:rPr>
        <w:t xml:space="preserve"> Online-Kursen und </w:t>
      </w:r>
      <w:r w:rsidR="002419E2" w:rsidRPr="007C2B1F">
        <w:rPr>
          <w:sz w:val="22"/>
          <w:szCs w:val="22"/>
        </w:rPr>
        <w:t xml:space="preserve">in </w:t>
      </w:r>
      <w:r w:rsidR="001E6128" w:rsidRPr="007C2B1F">
        <w:rPr>
          <w:sz w:val="22"/>
          <w:szCs w:val="22"/>
        </w:rPr>
        <w:t>persönlich</w:t>
      </w:r>
      <w:r w:rsidR="002419E2" w:rsidRPr="007C2B1F">
        <w:rPr>
          <w:sz w:val="22"/>
          <w:szCs w:val="22"/>
        </w:rPr>
        <w:t>er Begleitung unterstütze und bestärke ich Geschäftsfrauen und -männer, mit ihrer Expertise sichtbarer zu werden und ihr Angebot in die Welt zu bringen</w:t>
      </w:r>
      <w:r w:rsidR="001E6128" w:rsidRPr="007C2B1F">
        <w:rPr>
          <w:sz w:val="22"/>
          <w:szCs w:val="22"/>
        </w:rPr>
        <w:t xml:space="preserve">“, erläutert Mandy Ahlendorf, Inhaberin von </w:t>
      </w:r>
      <w:proofErr w:type="spellStart"/>
      <w:r w:rsidR="001E6128" w:rsidRPr="007C2B1F">
        <w:rPr>
          <w:sz w:val="22"/>
          <w:szCs w:val="22"/>
        </w:rPr>
        <w:t>ahlendorf</w:t>
      </w:r>
      <w:proofErr w:type="spellEnd"/>
      <w:r w:rsidR="001E6128" w:rsidRPr="007C2B1F">
        <w:rPr>
          <w:sz w:val="22"/>
          <w:szCs w:val="22"/>
        </w:rPr>
        <w:t xml:space="preserve"> </w:t>
      </w:r>
      <w:proofErr w:type="spellStart"/>
      <w:r w:rsidR="001E6128" w:rsidRPr="007C2B1F">
        <w:rPr>
          <w:sz w:val="22"/>
          <w:szCs w:val="22"/>
        </w:rPr>
        <w:t>communication</w:t>
      </w:r>
      <w:proofErr w:type="spellEnd"/>
      <w:r w:rsidR="001E6128" w:rsidRPr="007C2B1F">
        <w:rPr>
          <w:sz w:val="22"/>
          <w:szCs w:val="22"/>
        </w:rPr>
        <w:t xml:space="preserve">. </w:t>
      </w:r>
      <w:r w:rsidR="005D73E6" w:rsidRPr="007C2B1F">
        <w:rPr>
          <w:sz w:val="22"/>
          <w:szCs w:val="22"/>
        </w:rPr>
        <w:t xml:space="preserve">„Viele </w:t>
      </w:r>
      <w:proofErr w:type="spellStart"/>
      <w:r w:rsidR="005D73E6" w:rsidRPr="007C2B1F">
        <w:rPr>
          <w:sz w:val="22"/>
          <w:szCs w:val="22"/>
        </w:rPr>
        <w:t>Expert:inn:en</w:t>
      </w:r>
      <w:proofErr w:type="spellEnd"/>
      <w:r w:rsidR="005D73E6" w:rsidRPr="007C2B1F">
        <w:rPr>
          <w:sz w:val="22"/>
          <w:szCs w:val="22"/>
        </w:rPr>
        <w:t xml:space="preserve"> fühlen sich von der Fülle an Möglichkeiten</w:t>
      </w:r>
      <w:r w:rsidR="00692C15" w:rsidRPr="007C2B1F">
        <w:rPr>
          <w:sz w:val="22"/>
          <w:szCs w:val="22"/>
        </w:rPr>
        <w:t xml:space="preserve"> überfordert</w:t>
      </w:r>
      <w:r w:rsidR="005D73E6" w:rsidRPr="007C2B1F">
        <w:rPr>
          <w:sz w:val="22"/>
          <w:szCs w:val="22"/>
        </w:rPr>
        <w:t xml:space="preserve">, </w:t>
      </w:r>
      <w:r w:rsidR="00692C15" w:rsidRPr="007C2B1F">
        <w:rPr>
          <w:sz w:val="22"/>
          <w:szCs w:val="22"/>
        </w:rPr>
        <w:t>wie sie sich im Netz präsentieren können und sollten</w:t>
      </w:r>
      <w:r w:rsidR="005D73E6" w:rsidRPr="007C2B1F">
        <w:rPr>
          <w:sz w:val="22"/>
          <w:szCs w:val="22"/>
        </w:rPr>
        <w:t xml:space="preserve">.“ </w:t>
      </w:r>
    </w:p>
    <w:p w:rsidR="004959DB" w:rsidRPr="007C2B1F" w:rsidRDefault="004959DB">
      <w:pPr>
        <w:rPr>
          <w:sz w:val="22"/>
          <w:szCs w:val="22"/>
        </w:rPr>
      </w:pPr>
    </w:p>
    <w:p w:rsidR="00035DF7" w:rsidRPr="007C2B1F" w:rsidRDefault="005D73E6">
      <w:pPr>
        <w:rPr>
          <w:sz w:val="22"/>
          <w:szCs w:val="22"/>
        </w:rPr>
      </w:pPr>
      <w:r w:rsidRPr="007C2B1F">
        <w:rPr>
          <w:sz w:val="22"/>
          <w:szCs w:val="22"/>
        </w:rPr>
        <w:t>Der Kurs „#</w:t>
      </w:r>
      <w:proofErr w:type="spellStart"/>
      <w:r w:rsidRPr="007C2B1F">
        <w:rPr>
          <w:sz w:val="22"/>
          <w:szCs w:val="22"/>
        </w:rPr>
        <w:t>OnlinePR</w:t>
      </w:r>
      <w:proofErr w:type="spellEnd"/>
      <w:r w:rsidRPr="007C2B1F">
        <w:rPr>
          <w:sz w:val="22"/>
          <w:szCs w:val="22"/>
        </w:rPr>
        <w:t xml:space="preserve"> ist mehr als Facebook“ </w:t>
      </w:r>
      <w:r w:rsidR="002419E2" w:rsidRPr="007C2B1F">
        <w:rPr>
          <w:sz w:val="22"/>
          <w:szCs w:val="22"/>
        </w:rPr>
        <w:t xml:space="preserve">führt </w:t>
      </w:r>
      <w:r w:rsidRPr="007C2B1F">
        <w:rPr>
          <w:sz w:val="22"/>
          <w:szCs w:val="22"/>
        </w:rPr>
        <w:t xml:space="preserve">in 4 Wochen </w:t>
      </w:r>
      <w:r w:rsidR="002419E2" w:rsidRPr="007C2B1F">
        <w:rPr>
          <w:sz w:val="22"/>
          <w:szCs w:val="22"/>
        </w:rPr>
        <w:t>durch die Vielfalt des digitalen Marketings für kleine Unternehmen. Praxisbezogen und mit Anleitung analysieren die Teilnehmenden, wo sie stehen. Auf der Basis gestalten sie ihren individuellen Weg in die Sichtbarkeit. „</w:t>
      </w:r>
      <w:r w:rsidR="004959DB" w:rsidRPr="007C2B1F">
        <w:rPr>
          <w:sz w:val="22"/>
          <w:szCs w:val="22"/>
        </w:rPr>
        <w:t>A</w:t>
      </w:r>
      <w:r w:rsidR="003F3374" w:rsidRPr="007C2B1F">
        <w:rPr>
          <w:sz w:val="22"/>
          <w:szCs w:val="22"/>
        </w:rPr>
        <w:t xml:space="preserve">uthentische Sichtbarkeit ist </w:t>
      </w:r>
      <w:r w:rsidR="004959DB" w:rsidRPr="007C2B1F">
        <w:rPr>
          <w:sz w:val="22"/>
          <w:szCs w:val="22"/>
        </w:rPr>
        <w:t xml:space="preserve">für mich </w:t>
      </w:r>
      <w:r w:rsidR="003F3374" w:rsidRPr="007C2B1F">
        <w:rPr>
          <w:sz w:val="22"/>
          <w:szCs w:val="22"/>
        </w:rPr>
        <w:t>die individuelle Schnittmenge aus persönlichen Kompetenzen, Wunschkunden-Profil und Budget</w:t>
      </w:r>
      <w:r w:rsidR="004959DB" w:rsidRPr="007C2B1F">
        <w:rPr>
          <w:sz w:val="22"/>
          <w:szCs w:val="22"/>
        </w:rPr>
        <w:t xml:space="preserve">“, ergänzt Mandy Ahlendorf. Der nächste begleitete Kurs startet am 5. Oktober 2020. Auch über die Laufzeit hinaus stehen die Inhalte zum Bearbeiten und Vertiefen zur Verfügung. </w:t>
      </w:r>
    </w:p>
    <w:p w:rsidR="004959DB" w:rsidRPr="007C2B1F" w:rsidRDefault="004959DB">
      <w:pPr>
        <w:rPr>
          <w:sz w:val="22"/>
          <w:szCs w:val="22"/>
        </w:rPr>
      </w:pPr>
    </w:p>
    <w:p w:rsidR="00692C15" w:rsidRPr="007C2B1F" w:rsidRDefault="00692C15">
      <w:pPr>
        <w:rPr>
          <w:sz w:val="22"/>
          <w:szCs w:val="22"/>
        </w:rPr>
      </w:pPr>
      <w:r w:rsidRPr="007C2B1F">
        <w:rPr>
          <w:sz w:val="22"/>
          <w:szCs w:val="22"/>
        </w:rPr>
        <w:t>Zeichen: 1.347</w:t>
      </w:r>
    </w:p>
    <w:p w:rsidR="00692C15" w:rsidRPr="007C2B1F" w:rsidRDefault="00692C15">
      <w:pPr>
        <w:rPr>
          <w:sz w:val="22"/>
          <w:szCs w:val="22"/>
        </w:rPr>
      </w:pPr>
    </w:p>
    <w:p w:rsidR="00BD065C" w:rsidRPr="007C2B1F" w:rsidRDefault="00BD065C">
      <w:pPr>
        <w:rPr>
          <w:sz w:val="22"/>
          <w:szCs w:val="22"/>
        </w:rPr>
      </w:pPr>
      <w:r w:rsidRPr="007C2B1F">
        <w:rPr>
          <w:sz w:val="22"/>
          <w:szCs w:val="22"/>
        </w:rPr>
        <w:t>Weitere Informationen: https://apilio.life/courses/onlinepr-ist-mehr-als-facebook-in-4-wochen-als-expertin-sichtbar</w:t>
      </w:r>
    </w:p>
    <w:p w:rsidR="00BD065C" w:rsidRPr="007C2B1F" w:rsidRDefault="00BD065C">
      <w:pPr>
        <w:rPr>
          <w:sz w:val="22"/>
          <w:szCs w:val="22"/>
        </w:rPr>
      </w:pPr>
    </w:p>
    <w:p w:rsidR="004959DB" w:rsidRPr="007C2B1F" w:rsidRDefault="00BD065C">
      <w:pPr>
        <w:rPr>
          <w:b/>
          <w:sz w:val="22"/>
          <w:szCs w:val="22"/>
        </w:rPr>
      </w:pPr>
      <w:r w:rsidRPr="007C2B1F">
        <w:rPr>
          <w:b/>
          <w:sz w:val="22"/>
          <w:szCs w:val="22"/>
        </w:rPr>
        <w:t>Bilder</w:t>
      </w:r>
    </w:p>
    <w:p w:rsidR="00BD065C" w:rsidRDefault="00BD065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5649"/>
      </w:tblGrid>
      <w:tr w:rsidR="00957A1A" w:rsidRPr="00997A62" w:rsidTr="00957A1A">
        <w:tc>
          <w:tcPr>
            <w:tcW w:w="2268" w:type="dxa"/>
          </w:tcPr>
          <w:p w:rsidR="00957A1A" w:rsidRDefault="00957A1A"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Apilio_rgb_800x8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957A1A" w:rsidRPr="007C2B1F" w:rsidRDefault="00957A1A">
            <w:pPr>
              <w:rPr>
                <w:sz w:val="22"/>
                <w:szCs w:val="22"/>
              </w:rPr>
            </w:pPr>
            <w:r w:rsidRPr="007C2B1F">
              <w:rPr>
                <w:sz w:val="22"/>
                <w:szCs w:val="22"/>
              </w:rPr>
              <w:t xml:space="preserve">Bild 1: Mit dem </w:t>
            </w:r>
            <w:proofErr w:type="spellStart"/>
            <w:r w:rsidRPr="007C2B1F">
              <w:rPr>
                <w:sz w:val="22"/>
                <w:szCs w:val="22"/>
              </w:rPr>
              <w:t>apilio</w:t>
            </w:r>
            <w:proofErr w:type="spellEnd"/>
            <w:r w:rsidRPr="007C2B1F">
              <w:rPr>
                <w:sz w:val="22"/>
                <w:szCs w:val="22"/>
              </w:rPr>
              <w:t xml:space="preserve">-Programm unterstützt Mandy Ahlendorf </w:t>
            </w:r>
            <w:proofErr w:type="spellStart"/>
            <w:r w:rsidRPr="007C2B1F">
              <w:rPr>
                <w:sz w:val="22"/>
                <w:szCs w:val="22"/>
              </w:rPr>
              <w:t>Unternehmer:innen</w:t>
            </w:r>
            <w:proofErr w:type="spellEnd"/>
            <w:r w:rsidRPr="007C2B1F">
              <w:rPr>
                <w:sz w:val="22"/>
                <w:szCs w:val="22"/>
              </w:rPr>
              <w:t xml:space="preserve"> in ihrer Sichtbarkeit</w:t>
            </w:r>
          </w:p>
          <w:p w:rsidR="00957A1A" w:rsidRPr="007C2B1F" w:rsidRDefault="00957A1A">
            <w:pPr>
              <w:rPr>
                <w:sz w:val="22"/>
                <w:szCs w:val="22"/>
              </w:rPr>
            </w:pPr>
          </w:p>
          <w:p w:rsidR="00957A1A" w:rsidRPr="00997A62" w:rsidRDefault="00957A1A">
            <w:pPr>
              <w:rPr>
                <w:sz w:val="22"/>
                <w:szCs w:val="22"/>
                <w:lang w:val="en-US"/>
              </w:rPr>
            </w:pPr>
            <w:proofErr w:type="spellStart"/>
            <w:r w:rsidRPr="00997A62">
              <w:rPr>
                <w:sz w:val="22"/>
                <w:szCs w:val="22"/>
                <w:lang w:val="en-US"/>
              </w:rPr>
              <w:t>Bildquelle</w:t>
            </w:r>
            <w:proofErr w:type="spellEnd"/>
            <w:r w:rsidRPr="00997A62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997A62">
              <w:rPr>
                <w:sz w:val="22"/>
                <w:szCs w:val="22"/>
                <w:lang w:val="en-US"/>
              </w:rPr>
              <w:t>ahlendorf</w:t>
            </w:r>
            <w:proofErr w:type="spellEnd"/>
            <w:r w:rsidRPr="00997A62">
              <w:rPr>
                <w:sz w:val="22"/>
                <w:szCs w:val="22"/>
                <w:lang w:val="en-US"/>
              </w:rPr>
              <w:t xml:space="preserve"> communication</w:t>
            </w:r>
          </w:p>
          <w:p w:rsidR="00957A1A" w:rsidRPr="00997A62" w:rsidRDefault="00957A1A">
            <w:pPr>
              <w:rPr>
                <w:sz w:val="22"/>
                <w:szCs w:val="22"/>
                <w:lang w:val="en-US"/>
              </w:rPr>
            </w:pPr>
            <w:r w:rsidRPr="00997A62">
              <w:rPr>
                <w:sz w:val="22"/>
                <w:szCs w:val="22"/>
                <w:lang w:val="en-US"/>
              </w:rPr>
              <w:t xml:space="preserve">Download: </w:t>
            </w:r>
            <w:r w:rsidR="00997A62" w:rsidRPr="00997A62">
              <w:rPr>
                <w:sz w:val="22"/>
                <w:szCs w:val="22"/>
                <w:lang w:val="en-US"/>
              </w:rPr>
              <w:t>https://www.ahlendorf-news.com/media/news/images/apilio-expertenmarket</w:t>
            </w:r>
            <w:r w:rsidR="00997A62">
              <w:rPr>
                <w:sz w:val="22"/>
                <w:szCs w:val="22"/>
                <w:lang w:val="en-US"/>
              </w:rPr>
              <w:t>i</w:t>
            </w:r>
            <w:r w:rsidR="00997A62" w:rsidRPr="00997A62">
              <w:rPr>
                <w:sz w:val="22"/>
                <w:szCs w:val="22"/>
                <w:lang w:val="en-US"/>
              </w:rPr>
              <w:t>ng-logo-H.jpg</w:t>
            </w:r>
          </w:p>
        </w:tc>
      </w:tr>
      <w:tr w:rsidR="00957A1A" w:rsidRPr="00997A62" w:rsidTr="00957A1A">
        <w:tc>
          <w:tcPr>
            <w:tcW w:w="2268" w:type="dxa"/>
          </w:tcPr>
          <w:p w:rsidR="00957A1A" w:rsidRPr="00997A62" w:rsidRDefault="00957A1A">
            <w:pPr>
              <w:rPr>
                <w:lang w:val="en-US"/>
              </w:rPr>
            </w:pPr>
          </w:p>
        </w:tc>
        <w:tc>
          <w:tcPr>
            <w:tcW w:w="6663" w:type="dxa"/>
          </w:tcPr>
          <w:p w:rsidR="00957A1A" w:rsidRPr="00997A62" w:rsidRDefault="00957A1A">
            <w:pPr>
              <w:rPr>
                <w:sz w:val="22"/>
                <w:szCs w:val="22"/>
                <w:lang w:val="en-US"/>
              </w:rPr>
            </w:pPr>
          </w:p>
        </w:tc>
      </w:tr>
      <w:tr w:rsidR="00957A1A" w:rsidRPr="003A035F" w:rsidTr="00957A1A">
        <w:tc>
          <w:tcPr>
            <w:tcW w:w="2268" w:type="dxa"/>
          </w:tcPr>
          <w:p w:rsidR="00957A1A" w:rsidRDefault="00957A1A">
            <w:r>
              <w:rPr>
                <w:noProof/>
              </w:rPr>
              <w:drawing>
                <wp:inline distT="0" distB="0" distL="0" distR="0">
                  <wp:extent cx="1087200" cy="1080000"/>
                  <wp:effectExtent l="0" t="0" r="508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ndy-ahlendorf-MG_0664-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38" r="19077"/>
                          <a:stretch/>
                        </pic:blipFill>
                        <pic:spPr bwMode="auto">
                          <a:xfrm>
                            <a:off x="0" y="0"/>
                            <a:ext cx="10872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957A1A" w:rsidRPr="007C2B1F" w:rsidRDefault="00957A1A">
            <w:pPr>
              <w:rPr>
                <w:sz w:val="22"/>
                <w:szCs w:val="22"/>
              </w:rPr>
            </w:pPr>
            <w:r w:rsidRPr="007C2B1F">
              <w:rPr>
                <w:sz w:val="22"/>
                <w:szCs w:val="22"/>
              </w:rPr>
              <w:t xml:space="preserve">Bild 2: Mandy Ahlendorf ist Expertin für Sichtbarkeit im Business </w:t>
            </w:r>
          </w:p>
          <w:p w:rsidR="00957A1A" w:rsidRPr="007C2B1F" w:rsidRDefault="00957A1A">
            <w:pPr>
              <w:rPr>
                <w:sz w:val="22"/>
                <w:szCs w:val="22"/>
              </w:rPr>
            </w:pPr>
          </w:p>
          <w:p w:rsidR="00957A1A" w:rsidRPr="003A035F" w:rsidRDefault="00957A1A">
            <w:pPr>
              <w:rPr>
                <w:sz w:val="22"/>
                <w:szCs w:val="22"/>
                <w:lang w:val="en-US"/>
              </w:rPr>
            </w:pPr>
            <w:proofErr w:type="spellStart"/>
            <w:r w:rsidRPr="003A035F">
              <w:rPr>
                <w:sz w:val="22"/>
                <w:szCs w:val="22"/>
                <w:lang w:val="en-US"/>
              </w:rPr>
              <w:t>Bildquelle</w:t>
            </w:r>
            <w:proofErr w:type="spellEnd"/>
            <w:r w:rsidRPr="003A035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3A035F">
              <w:rPr>
                <w:sz w:val="22"/>
                <w:szCs w:val="22"/>
                <w:lang w:val="en-US"/>
              </w:rPr>
              <w:t>ahlendorf</w:t>
            </w:r>
            <w:proofErr w:type="spellEnd"/>
            <w:r w:rsidRPr="003A035F">
              <w:rPr>
                <w:sz w:val="22"/>
                <w:szCs w:val="22"/>
                <w:lang w:val="en-US"/>
              </w:rPr>
              <w:t xml:space="preserve"> communication</w:t>
            </w:r>
          </w:p>
          <w:p w:rsidR="00957A1A" w:rsidRPr="003A035F" w:rsidRDefault="00957A1A">
            <w:pPr>
              <w:rPr>
                <w:sz w:val="22"/>
                <w:szCs w:val="22"/>
                <w:lang w:val="en-US"/>
              </w:rPr>
            </w:pPr>
            <w:r w:rsidRPr="003A035F">
              <w:rPr>
                <w:sz w:val="22"/>
                <w:szCs w:val="22"/>
                <w:lang w:val="en-US"/>
              </w:rPr>
              <w:t>Download</w:t>
            </w:r>
            <w:r w:rsidR="003A035F" w:rsidRPr="003A035F">
              <w:rPr>
                <w:sz w:val="22"/>
                <w:szCs w:val="22"/>
                <w:lang w:val="en-US"/>
              </w:rPr>
              <w:t>: https://www.ahlendorf-news.com/media/news/images/Mandy-Ahlendorf-1-H.jpg</w:t>
            </w:r>
          </w:p>
        </w:tc>
      </w:tr>
    </w:tbl>
    <w:p w:rsidR="00BD065C" w:rsidRPr="003A035F" w:rsidRDefault="00BD065C">
      <w:pPr>
        <w:rPr>
          <w:lang w:val="en-US"/>
        </w:rPr>
      </w:pPr>
    </w:p>
    <w:p w:rsidR="00BD065C" w:rsidRPr="00692C15" w:rsidRDefault="00BD065C">
      <w:pPr>
        <w:rPr>
          <w:b/>
          <w:sz w:val="18"/>
          <w:szCs w:val="18"/>
        </w:rPr>
      </w:pPr>
      <w:r w:rsidRPr="00692C15">
        <w:rPr>
          <w:b/>
          <w:sz w:val="18"/>
          <w:szCs w:val="18"/>
        </w:rPr>
        <w:t>Details zum Kurs:</w:t>
      </w:r>
      <w:r w:rsidR="007C2B1F">
        <w:rPr>
          <w:b/>
          <w:sz w:val="18"/>
          <w:szCs w:val="18"/>
        </w:rPr>
        <w:t xml:space="preserve"> #</w:t>
      </w:r>
      <w:proofErr w:type="spellStart"/>
      <w:r w:rsidR="007C2B1F">
        <w:rPr>
          <w:b/>
          <w:sz w:val="18"/>
          <w:szCs w:val="18"/>
        </w:rPr>
        <w:t>OnlinePR</w:t>
      </w:r>
      <w:proofErr w:type="spellEnd"/>
      <w:r w:rsidR="007C2B1F">
        <w:rPr>
          <w:b/>
          <w:sz w:val="18"/>
          <w:szCs w:val="18"/>
        </w:rPr>
        <w:t xml:space="preserve"> ist mehr als Facebook – in 4 Wochen als </w:t>
      </w:r>
      <w:proofErr w:type="spellStart"/>
      <w:r w:rsidR="007C2B1F">
        <w:rPr>
          <w:b/>
          <w:sz w:val="18"/>
          <w:szCs w:val="18"/>
        </w:rPr>
        <w:t>Expert:in</w:t>
      </w:r>
      <w:proofErr w:type="spellEnd"/>
      <w:r w:rsidR="007C2B1F">
        <w:rPr>
          <w:b/>
          <w:sz w:val="18"/>
          <w:szCs w:val="18"/>
        </w:rPr>
        <w:t xml:space="preserve"> sichtbar</w:t>
      </w:r>
    </w:p>
    <w:p w:rsidR="00BD065C" w:rsidRPr="00692C15" w:rsidRDefault="00BD065C">
      <w:pPr>
        <w:rPr>
          <w:sz w:val="18"/>
          <w:szCs w:val="18"/>
        </w:rPr>
      </w:pPr>
    </w:p>
    <w:p w:rsidR="00BD065C" w:rsidRPr="00692C15" w:rsidRDefault="00BD065C" w:rsidP="00BD065C">
      <w:pPr>
        <w:rPr>
          <w:sz w:val="18"/>
          <w:szCs w:val="18"/>
        </w:rPr>
      </w:pPr>
      <w:r w:rsidRPr="00692C15">
        <w:rPr>
          <w:sz w:val="18"/>
          <w:szCs w:val="18"/>
        </w:rPr>
        <w:t>Inhalte</w:t>
      </w:r>
    </w:p>
    <w:p w:rsidR="00BD065C" w:rsidRPr="00692C15" w:rsidRDefault="00BD065C" w:rsidP="00BD065C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692C15">
        <w:rPr>
          <w:sz w:val="18"/>
          <w:szCs w:val="18"/>
        </w:rPr>
        <w:t>Analyse: Wunschkunden, Kompetenzen, Budget</w:t>
      </w:r>
    </w:p>
    <w:p w:rsidR="00BD065C" w:rsidRPr="00692C15" w:rsidRDefault="00BD065C" w:rsidP="00BD065C">
      <w:pPr>
        <w:pStyle w:val="Listenabsatz"/>
        <w:numPr>
          <w:ilvl w:val="0"/>
          <w:numId w:val="3"/>
        </w:numPr>
        <w:rPr>
          <w:sz w:val="18"/>
          <w:szCs w:val="18"/>
          <w:lang w:val="en-US"/>
        </w:rPr>
      </w:pPr>
      <w:r w:rsidRPr="00692C15">
        <w:rPr>
          <w:sz w:val="18"/>
          <w:szCs w:val="18"/>
          <w:lang w:val="en-US"/>
        </w:rPr>
        <w:t xml:space="preserve">Content: </w:t>
      </w:r>
      <w:proofErr w:type="spellStart"/>
      <w:r w:rsidRPr="00692C15">
        <w:rPr>
          <w:sz w:val="18"/>
          <w:szCs w:val="18"/>
          <w:lang w:val="en-US"/>
        </w:rPr>
        <w:t>Themen</w:t>
      </w:r>
      <w:proofErr w:type="spellEnd"/>
      <w:r w:rsidRPr="00692C15">
        <w:rPr>
          <w:sz w:val="18"/>
          <w:szCs w:val="18"/>
          <w:lang w:val="en-US"/>
        </w:rPr>
        <w:t xml:space="preserve">, </w:t>
      </w:r>
      <w:proofErr w:type="spellStart"/>
      <w:r w:rsidRPr="00692C15">
        <w:rPr>
          <w:sz w:val="18"/>
          <w:szCs w:val="18"/>
          <w:lang w:val="en-US"/>
        </w:rPr>
        <w:t>Formate</w:t>
      </w:r>
      <w:proofErr w:type="spellEnd"/>
      <w:r w:rsidRPr="00692C15">
        <w:rPr>
          <w:sz w:val="18"/>
          <w:szCs w:val="18"/>
          <w:lang w:val="en-US"/>
        </w:rPr>
        <w:t>, Text, Ton, Video, Interview, Advertising</w:t>
      </w:r>
    </w:p>
    <w:p w:rsidR="00BD065C" w:rsidRPr="00692C15" w:rsidRDefault="00BD065C" w:rsidP="00BD065C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692C15">
        <w:rPr>
          <w:sz w:val="18"/>
          <w:szCs w:val="18"/>
        </w:rPr>
        <w:t>Online-Welt: Keywords, SEO, Netzwerken, Blog, Newsletter, Medien, Events</w:t>
      </w:r>
    </w:p>
    <w:p w:rsidR="00BD065C" w:rsidRPr="00692C15" w:rsidRDefault="00BD065C" w:rsidP="00BD065C">
      <w:pPr>
        <w:pStyle w:val="Listenabsatz"/>
        <w:numPr>
          <w:ilvl w:val="0"/>
          <w:numId w:val="3"/>
        </w:numPr>
        <w:rPr>
          <w:sz w:val="18"/>
          <w:szCs w:val="18"/>
        </w:rPr>
      </w:pPr>
      <w:proofErr w:type="spellStart"/>
      <w:r w:rsidRPr="00692C15">
        <w:rPr>
          <w:sz w:val="18"/>
          <w:szCs w:val="18"/>
        </w:rPr>
        <w:t>Social</w:t>
      </w:r>
      <w:proofErr w:type="spellEnd"/>
      <w:r w:rsidRPr="00692C15">
        <w:rPr>
          <w:sz w:val="18"/>
          <w:szCs w:val="18"/>
        </w:rPr>
        <w:t xml:space="preserve"> Media: Kanäle, Reichweite, Besonderheiten</w:t>
      </w:r>
    </w:p>
    <w:p w:rsidR="00BD065C" w:rsidRPr="00692C15" w:rsidRDefault="00BD065C" w:rsidP="00BD065C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692C15">
        <w:rPr>
          <w:sz w:val="18"/>
          <w:szCs w:val="18"/>
        </w:rPr>
        <w:t>Events</w:t>
      </w:r>
    </w:p>
    <w:p w:rsidR="00BD065C" w:rsidRPr="00692C15" w:rsidRDefault="00BD065C" w:rsidP="00BD065C">
      <w:pPr>
        <w:pStyle w:val="Listenabsatz"/>
        <w:numPr>
          <w:ilvl w:val="0"/>
          <w:numId w:val="3"/>
        </w:numPr>
        <w:rPr>
          <w:sz w:val="18"/>
          <w:szCs w:val="18"/>
        </w:rPr>
      </w:pPr>
      <w:r w:rsidRPr="00692C15">
        <w:rPr>
          <w:sz w:val="18"/>
          <w:szCs w:val="18"/>
        </w:rPr>
        <w:t>Umsetzung: Strategie, Plan, Umsetzungshäppchen</w:t>
      </w:r>
    </w:p>
    <w:p w:rsidR="00BD065C" w:rsidRPr="00692C15" w:rsidRDefault="00BD065C">
      <w:pPr>
        <w:rPr>
          <w:sz w:val="18"/>
          <w:szCs w:val="18"/>
        </w:rPr>
      </w:pPr>
    </w:p>
    <w:p w:rsidR="00BD065C" w:rsidRPr="00692C15" w:rsidRDefault="00BD065C" w:rsidP="00BD065C">
      <w:pPr>
        <w:rPr>
          <w:sz w:val="18"/>
          <w:szCs w:val="18"/>
        </w:rPr>
      </w:pPr>
      <w:r w:rsidRPr="00692C15">
        <w:rPr>
          <w:sz w:val="18"/>
          <w:szCs w:val="18"/>
        </w:rPr>
        <w:t>In den 4 Wochen</w:t>
      </w:r>
    </w:p>
    <w:p w:rsidR="00BD065C" w:rsidRPr="00692C15" w:rsidRDefault="00BD065C" w:rsidP="00BD065C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692C15">
        <w:rPr>
          <w:sz w:val="18"/>
          <w:szCs w:val="18"/>
        </w:rPr>
        <w:t>definier</w:t>
      </w:r>
      <w:r w:rsidR="007C2B1F">
        <w:rPr>
          <w:sz w:val="18"/>
          <w:szCs w:val="18"/>
        </w:rPr>
        <w:t>en</w:t>
      </w:r>
      <w:r w:rsidRPr="00692C15">
        <w:rPr>
          <w:sz w:val="18"/>
          <w:szCs w:val="18"/>
        </w:rPr>
        <w:t xml:space="preserve"> die Teilnehmenden, wo und wie sie Wunschkunden erreichen und begeistern</w:t>
      </w:r>
    </w:p>
    <w:p w:rsidR="00BD065C" w:rsidRPr="00692C15" w:rsidRDefault="00BD065C" w:rsidP="00BD065C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692C15">
        <w:rPr>
          <w:sz w:val="18"/>
          <w:szCs w:val="18"/>
        </w:rPr>
        <w:t>entscheiden sie, was für sie passt und was sie guten Gewissens weglassen</w:t>
      </w:r>
    </w:p>
    <w:p w:rsidR="00BD065C" w:rsidRPr="00692C15" w:rsidRDefault="00BD065C" w:rsidP="00BD065C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692C15">
        <w:rPr>
          <w:sz w:val="18"/>
          <w:szCs w:val="18"/>
        </w:rPr>
        <w:t>probieren sie offen und neugierig Verschiedenes aus und dehnen auch mal ihre Komfortzone</w:t>
      </w:r>
    </w:p>
    <w:p w:rsidR="00BD065C" w:rsidRPr="00692C15" w:rsidRDefault="00BD065C" w:rsidP="00BD065C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692C15">
        <w:rPr>
          <w:sz w:val="18"/>
          <w:szCs w:val="18"/>
        </w:rPr>
        <w:t>lernen sie, ihre Impulse zu hören und umzusetzen</w:t>
      </w:r>
    </w:p>
    <w:p w:rsidR="00BD065C" w:rsidRPr="00692C15" w:rsidRDefault="00BD065C" w:rsidP="00BD065C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692C15">
        <w:rPr>
          <w:sz w:val="18"/>
          <w:szCs w:val="18"/>
        </w:rPr>
        <w:t xml:space="preserve">freuen sie sich, mit Leichtigkeit in </w:t>
      </w:r>
      <w:r w:rsidR="007C2B1F">
        <w:rPr>
          <w:sz w:val="18"/>
          <w:szCs w:val="18"/>
        </w:rPr>
        <w:t>ihre</w:t>
      </w:r>
      <w:r w:rsidRPr="00692C15">
        <w:rPr>
          <w:sz w:val="18"/>
          <w:szCs w:val="18"/>
        </w:rPr>
        <w:t xml:space="preserve"> Sichtbarkeit zu kommen</w:t>
      </w:r>
    </w:p>
    <w:p w:rsidR="00BD065C" w:rsidRPr="00692C15" w:rsidRDefault="00BD065C" w:rsidP="00BD065C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692C15">
        <w:rPr>
          <w:sz w:val="18"/>
          <w:szCs w:val="18"/>
        </w:rPr>
        <w:t>gewinnen sie Klarheit über ihre weiteren Schritte</w:t>
      </w:r>
    </w:p>
    <w:p w:rsidR="00BD065C" w:rsidRPr="00692C15" w:rsidRDefault="00BD065C" w:rsidP="00BD065C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692C15">
        <w:rPr>
          <w:sz w:val="18"/>
          <w:szCs w:val="18"/>
        </w:rPr>
        <w:t xml:space="preserve">gestalten sie ihren Weg und beweisen Mut zur Lücke </w:t>
      </w:r>
    </w:p>
    <w:p w:rsidR="00BD065C" w:rsidRPr="00692C15" w:rsidRDefault="00BD065C" w:rsidP="00BD065C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692C15">
        <w:rPr>
          <w:sz w:val="18"/>
          <w:szCs w:val="18"/>
        </w:rPr>
        <w:t xml:space="preserve">entwickeln sie einen Plan für ihre Sichtbarkeit </w:t>
      </w:r>
    </w:p>
    <w:p w:rsidR="00BD065C" w:rsidRPr="00692C15" w:rsidRDefault="00BD065C" w:rsidP="00BD065C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692C15">
        <w:rPr>
          <w:sz w:val="18"/>
          <w:szCs w:val="18"/>
        </w:rPr>
        <w:t>legen sie los und kommen ins Tun</w:t>
      </w:r>
    </w:p>
    <w:p w:rsidR="00BD065C" w:rsidRPr="00692C15" w:rsidRDefault="00BD065C" w:rsidP="00BD065C">
      <w:pPr>
        <w:rPr>
          <w:sz w:val="18"/>
          <w:szCs w:val="18"/>
        </w:rPr>
      </w:pPr>
    </w:p>
    <w:p w:rsidR="00BD065C" w:rsidRPr="00692C15" w:rsidRDefault="00BD065C" w:rsidP="00BD065C">
      <w:pPr>
        <w:rPr>
          <w:sz w:val="18"/>
          <w:szCs w:val="18"/>
        </w:rPr>
      </w:pPr>
      <w:r w:rsidRPr="00692C15">
        <w:rPr>
          <w:sz w:val="18"/>
          <w:szCs w:val="18"/>
        </w:rPr>
        <w:t>Ablauf</w:t>
      </w:r>
    </w:p>
    <w:p w:rsidR="00BD065C" w:rsidRPr="00692C15" w:rsidRDefault="00BD065C" w:rsidP="00BD065C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692C15">
        <w:rPr>
          <w:sz w:val="18"/>
          <w:szCs w:val="18"/>
        </w:rPr>
        <w:t>tägliche Lektionen von Montag bis Freitag über 4 Wochen</w:t>
      </w:r>
    </w:p>
    <w:p w:rsidR="00BD065C" w:rsidRPr="00692C15" w:rsidRDefault="00BD065C" w:rsidP="00BD065C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692C15">
        <w:rPr>
          <w:sz w:val="18"/>
          <w:szCs w:val="18"/>
        </w:rPr>
        <w:t>tägliche E-Mail mit Impulsen</w:t>
      </w:r>
    </w:p>
    <w:p w:rsidR="00BD065C" w:rsidRPr="00692C15" w:rsidRDefault="00BD065C" w:rsidP="00BD065C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692C15">
        <w:rPr>
          <w:sz w:val="18"/>
          <w:szCs w:val="18"/>
        </w:rPr>
        <w:t>tägliches Video</w:t>
      </w:r>
    </w:p>
    <w:p w:rsidR="00BD065C" w:rsidRPr="00692C15" w:rsidRDefault="00BD065C" w:rsidP="00BD065C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692C15">
        <w:rPr>
          <w:sz w:val="18"/>
          <w:szCs w:val="18"/>
        </w:rPr>
        <w:t>tägliches PDF mit weiteren Informationen, Links und Aufgaben</w:t>
      </w:r>
    </w:p>
    <w:p w:rsidR="00BD065C" w:rsidRPr="00692C15" w:rsidRDefault="00BD065C" w:rsidP="00BD065C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692C15">
        <w:rPr>
          <w:sz w:val="18"/>
          <w:szCs w:val="18"/>
        </w:rPr>
        <w:t>persönliche Begleitung</w:t>
      </w:r>
    </w:p>
    <w:p w:rsidR="00BD065C" w:rsidRPr="00692C15" w:rsidRDefault="00BD065C" w:rsidP="00BD065C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692C15">
        <w:rPr>
          <w:sz w:val="18"/>
          <w:szCs w:val="18"/>
        </w:rPr>
        <w:t>betreute Facebook-Gruppe für Fragen und Austausch untereinander</w:t>
      </w:r>
    </w:p>
    <w:p w:rsidR="00BD065C" w:rsidRPr="00692C15" w:rsidRDefault="00BD065C" w:rsidP="00BD065C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692C15">
        <w:rPr>
          <w:sz w:val="18"/>
          <w:szCs w:val="18"/>
        </w:rPr>
        <w:t>wöchentliche Frage-/Antwort-Session</w:t>
      </w:r>
    </w:p>
    <w:p w:rsidR="004959DB" w:rsidRPr="00692C15" w:rsidRDefault="004959DB">
      <w:pPr>
        <w:rPr>
          <w:sz w:val="18"/>
          <w:szCs w:val="18"/>
        </w:rPr>
      </w:pPr>
    </w:p>
    <w:p w:rsidR="007F5ED7" w:rsidRPr="00692C15" w:rsidRDefault="007F5ED7">
      <w:pPr>
        <w:rPr>
          <w:sz w:val="18"/>
          <w:szCs w:val="18"/>
        </w:rPr>
      </w:pPr>
    </w:p>
    <w:p w:rsidR="007F5ED7" w:rsidRPr="007C2B1F" w:rsidRDefault="007F5ED7">
      <w:pPr>
        <w:rPr>
          <w:b/>
          <w:sz w:val="18"/>
          <w:szCs w:val="18"/>
        </w:rPr>
      </w:pPr>
      <w:r w:rsidRPr="007C2B1F">
        <w:rPr>
          <w:b/>
          <w:sz w:val="18"/>
          <w:szCs w:val="18"/>
        </w:rPr>
        <w:t xml:space="preserve">Über </w:t>
      </w:r>
      <w:proofErr w:type="spellStart"/>
      <w:r w:rsidRPr="007C2B1F">
        <w:rPr>
          <w:b/>
          <w:sz w:val="18"/>
          <w:szCs w:val="18"/>
        </w:rPr>
        <w:t>ahlendorf</w:t>
      </w:r>
      <w:proofErr w:type="spellEnd"/>
      <w:r w:rsidRPr="007C2B1F">
        <w:rPr>
          <w:b/>
          <w:sz w:val="18"/>
          <w:szCs w:val="18"/>
        </w:rPr>
        <w:t xml:space="preserve"> </w:t>
      </w:r>
      <w:proofErr w:type="spellStart"/>
      <w:r w:rsidRPr="007C2B1F">
        <w:rPr>
          <w:b/>
          <w:sz w:val="18"/>
          <w:szCs w:val="18"/>
        </w:rPr>
        <w:t>communication</w:t>
      </w:r>
      <w:proofErr w:type="spellEnd"/>
    </w:p>
    <w:p w:rsidR="007C2B1F" w:rsidRDefault="00496A20">
      <w:pPr>
        <w:rPr>
          <w:sz w:val="18"/>
          <w:szCs w:val="18"/>
        </w:rPr>
      </w:pPr>
      <w:r w:rsidRPr="00692C15">
        <w:rPr>
          <w:sz w:val="18"/>
          <w:szCs w:val="18"/>
        </w:rPr>
        <w:t>Inhaberin Mandy Ahlendorf</w:t>
      </w:r>
      <w:r w:rsidR="00A23DF9" w:rsidRPr="00692C15">
        <w:rPr>
          <w:sz w:val="18"/>
          <w:szCs w:val="18"/>
        </w:rPr>
        <w:t xml:space="preserve"> ber</w:t>
      </w:r>
      <w:r w:rsidRPr="00692C15">
        <w:rPr>
          <w:sz w:val="18"/>
          <w:szCs w:val="18"/>
        </w:rPr>
        <w:t>ät</w:t>
      </w:r>
      <w:r w:rsidR="00A23DF9" w:rsidRPr="00692C15">
        <w:rPr>
          <w:sz w:val="18"/>
          <w:szCs w:val="18"/>
        </w:rPr>
        <w:t xml:space="preserve"> und unterstütz</w:t>
      </w:r>
      <w:r w:rsidRPr="00692C15">
        <w:rPr>
          <w:sz w:val="18"/>
          <w:szCs w:val="18"/>
        </w:rPr>
        <w:t>t</w:t>
      </w:r>
      <w:r w:rsidR="00A23DF9" w:rsidRPr="00692C15">
        <w:rPr>
          <w:sz w:val="18"/>
          <w:szCs w:val="18"/>
        </w:rPr>
        <w:t xml:space="preserve"> seit über 20 Jahren </w:t>
      </w:r>
      <w:r w:rsidRPr="00692C15">
        <w:rPr>
          <w:sz w:val="18"/>
          <w:szCs w:val="18"/>
        </w:rPr>
        <w:t xml:space="preserve">innovative Start-ups und mittelständische </w:t>
      </w:r>
      <w:r w:rsidR="00A23DF9" w:rsidRPr="00692C15">
        <w:rPr>
          <w:sz w:val="18"/>
          <w:szCs w:val="18"/>
        </w:rPr>
        <w:t xml:space="preserve">Unternehmen aus Elektronik, Energie und Mobilität bei ihrer Öffentlichkeitsarbeit. Mit </w:t>
      </w:r>
      <w:proofErr w:type="spellStart"/>
      <w:r w:rsidR="00A23DF9" w:rsidRPr="00692C15">
        <w:rPr>
          <w:sz w:val="18"/>
          <w:szCs w:val="18"/>
        </w:rPr>
        <w:t>ahlendorf</w:t>
      </w:r>
      <w:proofErr w:type="spellEnd"/>
      <w:r w:rsidR="00A23DF9" w:rsidRPr="00692C15">
        <w:rPr>
          <w:sz w:val="18"/>
          <w:szCs w:val="18"/>
        </w:rPr>
        <w:t xml:space="preserve"> </w:t>
      </w:r>
      <w:proofErr w:type="spellStart"/>
      <w:r w:rsidR="00A23DF9" w:rsidRPr="00692C15">
        <w:rPr>
          <w:sz w:val="18"/>
          <w:szCs w:val="18"/>
        </w:rPr>
        <w:t>communication</w:t>
      </w:r>
      <w:proofErr w:type="spellEnd"/>
      <w:r w:rsidR="00A23DF9" w:rsidRPr="00692C15">
        <w:rPr>
          <w:sz w:val="18"/>
          <w:szCs w:val="18"/>
        </w:rPr>
        <w:t xml:space="preserve"> biete </w:t>
      </w:r>
      <w:r w:rsidRPr="00692C15">
        <w:rPr>
          <w:sz w:val="18"/>
          <w:szCs w:val="18"/>
        </w:rPr>
        <w:t>sie</w:t>
      </w:r>
      <w:r w:rsidR="00A23DF9" w:rsidRPr="00692C15">
        <w:rPr>
          <w:sz w:val="18"/>
          <w:szCs w:val="18"/>
        </w:rPr>
        <w:t xml:space="preserve"> das breite Spektrum von PR-Konzeption und klassischer Pressearbeit über Webseiten inklusive SEO bis hin zu Messe-PR und </w:t>
      </w:r>
      <w:proofErr w:type="spellStart"/>
      <w:r w:rsidR="00A23DF9" w:rsidRPr="00692C15">
        <w:rPr>
          <w:sz w:val="18"/>
          <w:szCs w:val="18"/>
        </w:rPr>
        <w:t>Social</w:t>
      </w:r>
      <w:proofErr w:type="spellEnd"/>
      <w:r w:rsidR="00A23DF9" w:rsidRPr="00692C15">
        <w:rPr>
          <w:sz w:val="18"/>
          <w:szCs w:val="18"/>
        </w:rPr>
        <w:t xml:space="preserve"> Media.</w:t>
      </w:r>
      <w:r w:rsidRPr="00692C15">
        <w:rPr>
          <w:sz w:val="18"/>
          <w:szCs w:val="18"/>
        </w:rPr>
        <w:t xml:space="preserve"> Als Expertin für Sichtbarkeit im Business bestärkt sie </w:t>
      </w:r>
      <w:proofErr w:type="spellStart"/>
      <w:r w:rsidRPr="00692C15">
        <w:rPr>
          <w:sz w:val="18"/>
          <w:szCs w:val="18"/>
        </w:rPr>
        <w:t>Einzelunternehmer:innen</w:t>
      </w:r>
      <w:proofErr w:type="spellEnd"/>
      <w:r w:rsidRPr="00692C15">
        <w:rPr>
          <w:sz w:val="18"/>
          <w:szCs w:val="18"/>
        </w:rPr>
        <w:t xml:space="preserve"> und </w:t>
      </w:r>
      <w:proofErr w:type="spellStart"/>
      <w:r w:rsidRPr="00692C15">
        <w:rPr>
          <w:sz w:val="18"/>
          <w:szCs w:val="18"/>
        </w:rPr>
        <w:t>Autor:innen</w:t>
      </w:r>
      <w:proofErr w:type="spellEnd"/>
      <w:r w:rsidRPr="00692C15">
        <w:rPr>
          <w:sz w:val="18"/>
          <w:szCs w:val="18"/>
        </w:rPr>
        <w:t xml:space="preserve"> </w:t>
      </w:r>
      <w:r w:rsidR="007C2B1F">
        <w:rPr>
          <w:sz w:val="18"/>
          <w:szCs w:val="18"/>
        </w:rPr>
        <w:t xml:space="preserve">in </w:t>
      </w:r>
      <w:r w:rsidR="007C2B1F" w:rsidRPr="00692C15">
        <w:rPr>
          <w:sz w:val="18"/>
          <w:szCs w:val="18"/>
        </w:rPr>
        <w:t>persönlichen Coachings, Vorträgen, Online- und Offline-Kursen</w:t>
      </w:r>
      <w:r w:rsidRPr="00692C15">
        <w:rPr>
          <w:sz w:val="18"/>
          <w:szCs w:val="18"/>
        </w:rPr>
        <w:t xml:space="preserve">, mit ihrem Angebot sichtbarer zu werden. </w:t>
      </w:r>
    </w:p>
    <w:p w:rsidR="007F5ED7" w:rsidRPr="00692C15" w:rsidRDefault="00496A20">
      <w:pPr>
        <w:rPr>
          <w:sz w:val="18"/>
          <w:szCs w:val="18"/>
        </w:rPr>
      </w:pPr>
      <w:r w:rsidRPr="00692C15">
        <w:rPr>
          <w:sz w:val="18"/>
          <w:szCs w:val="18"/>
        </w:rPr>
        <w:t xml:space="preserve">Weitere Informationen unter </w:t>
      </w:r>
      <w:r w:rsidR="007C2B1F">
        <w:rPr>
          <w:sz w:val="18"/>
          <w:szCs w:val="18"/>
        </w:rPr>
        <w:t>https://</w:t>
      </w:r>
      <w:r w:rsidRPr="00692C15">
        <w:rPr>
          <w:sz w:val="18"/>
          <w:szCs w:val="18"/>
        </w:rPr>
        <w:t xml:space="preserve">apilio.life. </w:t>
      </w:r>
    </w:p>
    <w:p w:rsidR="00496A20" w:rsidRPr="00692C15" w:rsidRDefault="00496A20">
      <w:pPr>
        <w:rPr>
          <w:sz w:val="18"/>
          <w:szCs w:val="18"/>
        </w:rPr>
      </w:pPr>
    </w:p>
    <w:p w:rsidR="00496A20" w:rsidRPr="003A035F" w:rsidRDefault="00496A20">
      <w:pPr>
        <w:rPr>
          <w:sz w:val="18"/>
          <w:szCs w:val="18"/>
          <w:lang w:val="en-US"/>
        </w:rPr>
      </w:pPr>
      <w:proofErr w:type="spellStart"/>
      <w:r w:rsidRPr="003A035F">
        <w:rPr>
          <w:sz w:val="18"/>
          <w:szCs w:val="18"/>
          <w:lang w:val="en-US"/>
        </w:rPr>
        <w:t>ahlendorf</w:t>
      </w:r>
      <w:proofErr w:type="spellEnd"/>
      <w:r w:rsidRPr="003A035F">
        <w:rPr>
          <w:sz w:val="18"/>
          <w:szCs w:val="18"/>
          <w:lang w:val="en-US"/>
        </w:rPr>
        <w:t xml:space="preserve"> communication</w:t>
      </w:r>
    </w:p>
    <w:p w:rsidR="00496A20" w:rsidRPr="003A035F" w:rsidRDefault="00496A20">
      <w:pPr>
        <w:rPr>
          <w:sz w:val="18"/>
          <w:szCs w:val="18"/>
          <w:lang w:val="en-US"/>
        </w:rPr>
      </w:pPr>
      <w:r w:rsidRPr="003A035F">
        <w:rPr>
          <w:sz w:val="18"/>
          <w:szCs w:val="18"/>
          <w:lang w:val="en-US"/>
        </w:rPr>
        <w:t>Mandy Ahlendorf</w:t>
      </w:r>
    </w:p>
    <w:p w:rsidR="00496A20" w:rsidRPr="003A035F" w:rsidRDefault="00496A20">
      <w:pPr>
        <w:rPr>
          <w:sz w:val="18"/>
          <w:szCs w:val="18"/>
          <w:lang w:val="en-US"/>
        </w:rPr>
      </w:pPr>
      <w:r w:rsidRPr="003A035F">
        <w:rPr>
          <w:sz w:val="18"/>
          <w:szCs w:val="18"/>
          <w:lang w:val="en-US"/>
        </w:rPr>
        <w:t>ma@ahlendorf-communication.com</w:t>
      </w:r>
    </w:p>
    <w:p w:rsidR="00496A20" w:rsidRPr="00692C15" w:rsidRDefault="00496A20">
      <w:pPr>
        <w:rPr>
          <w:sz w:val="18"/>
          <w:szCs w:val="18"/>
        </w:rPr>
      </w:pPr>
      <w:r w:rsidRPr="00692C15">
        <w:rPr>
          <w:sz w:val="18"/>
          <w:szCs w:val="18"/>
        </w:rPr>
        <w:t>T +49 89 41109402</w:t>
      </w:r>
    </w:p>
    <w:p w:rsidR="00496A20" w:rsidRPr="00692C15" w:rsidRDefault="00496A20">
      <w:pPr>
        <w:rPr>
          <w:sz w:val="18"/>
          <w:szCs w:val="18"/>
        </w:rPr>
      </w:pPr>
    </w:p>
    <w:p w:rsidR="00496A20" w:rsidRPr="00692C15" w:rsidRDefault="00496A20">
      <w:pPr>
        <w:rPr>
          <w:sz w:val="18"/>
          <w:szCs w:val="18"/>
        </w:rPr>
      </w:pPr>
      <w:r w:rsidRPr="00692C15">
        <w:rPr>
          <w:sz w:val="18"/>
          <w:szCs w:val="18"/>
        </w:rPr>
        <w:t>Hermann-Roth-Straße 1</w:t>
      </w:r>
    </w:p>
    <w:p w:rsidR="00496A20" w:rsidRPr="00692C15" w:rsidRDefault="00496A20">
      <w:pPr>
        <w:rPr>
          <w:sz w:val="18"/>
          <w:szCs w:val="18"/>
        </w:rPr>
      </w:pPr>
      <w:r w:rsidRPr="00692C15">
        <w:rPr>
          <w:sz w:val="18"/>
          <w:szCs w:val="18"/>
        </w:rPr>
        <w:t>DE-82065 Baierbrunn</w:t>
      </w:r>
    </w:p>
    <w:sectPr w:rsidR="00496A20" w:rsidRPr="00692C15" w:rsidSect="007C2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268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C80" w:rsidRDefault="00323C80" w:rsidP="00390693">
      <w:r>
        <w:separator/>
      </w:r>
    </w:p>
  </w:endnote>
  <w:endnote w:type="continuationSeparator" w:id="0">
    <w:p w:rsidR="00323C80" w:rsidRDefault="00323C80" w:rsidP="0039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65" w:rsidRDefault="00FF69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693" w:rsidRDefault="00692C15">
    <w:pPr>
      <w:pStyle w:val="Fuzeile"/>
    </w:pPr>
    <w:r>
      <w:rPr>
        <w:noProof/>
        <w:sz w:val="22"/>
        <w:szCs w:val="22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3553932</wp:posOffset>
              </wp:positionH>
              <wp:positionV relativeFrom="paragraph">
                <wp:posOffset>-282575</wp:posOffset>
              </wp:positionV>
              <wp:extent cx="1792586" cy="488422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2586" cy="48842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1BBCCA" id="Rechteck 8" o:spid="_x0000_s1026" style="position:absolute;margin-left:279.85pt;margin-top:-22.25pt;width:141.15pt;height:38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" fillcolor="#f2f2f2 [3052]" stroked="f" strokeweight="1pt"/>
          </w:pict>
        </mc:Fallback>
      </mc:AlternateContent>
    </w:r>
    <w:r w:rsidR="00390693">
      <w:rPr>
        <w:noProof/>
        <w:sz w:val="22"/>
        <w:szCs w:val="22"/>
        <w:lang w:eastAsia="de-DE"/>
      </w:rPr>
      <w:drawing>
        <wp:anchor distT="0" distB="0" distL="114300" distR="114300" simplePos="0" relativeHeight="251658239" behindDoc="1" locked="1" layoutInCell="1" allowOverlap="1" wp14:anchorId="51DF56D0" wp14:editId="00123F82">
          <wp:simplePos x="0" y="0"/>
          <wp:positionH relativeFrom="page">
            <wp:posOffset>796290</wp:posOffset>
          </wp:positionH>
          <wp:positionV relativeFrom="page">
            <wp:posOffset>9668510</wp:posOffset>
          </wp:positionV>
          <wp:extent cx="5821680" cy="647700"/>
          <wp:effectExtent l="0" t="0" r="0" b="0"/>
          <wp:wrapTight wrapText="bothSides">
            <wp:wrapPolygon edited="0">
              <wp:start x="0" y="0"/>
              <wp:lineTo x="0" y="21176"/>
              <wp:lineTo x="21534" y="21176"/>
              <wp:lineTo x="21534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10_Adressbalken_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567"/>
                  <a:stretch/>
                </pic:blipFill>
                <pic:spPr bwMode="auto">
                  <a:xfrm>
                    <a:off x="0" y="0"/>
                    <a:ext cx="582168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65" w:rsidRDefault="00FF69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C80" w:rsidRDefault="00323C80" w:rsidP="00390693">
      <w:r>
        <w:separator/>
      </w:r>
    </w:p>
  </w:footnote>
  <w:footnote w:type="continuationSeparator" w:id="0">
    <w:p w:rsidR="00323C80" w:rsidRDefault="00323C80" w:rsidP="0039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65" w:rsidRDefault="00FF69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693" w:rsidRDefault="00390693">
    <w:pPr>
      <w:pStyle w:val="Kopfzeile"/>
    </w:pPr>
    <w:bookmarkStart w:id="0" w:name="_GoBack"/>
    <w:bookmarkEnd w:id="0"/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6AA4AD4" wp14:editId="3E05741E">
          <wp:simplePos x="0" y="0"/>
          <wp:positionH relativeFrom="column">
            <wp:posOffset>3787775</wp:posOffset>
          </wp:positionH>
          <wp:positionV relativeFrom="page">
            <wp:posOffset>388620</wp:posOffset>
          </wp:positionV>
          <wp:extent cx="1929130" cy="658495"/>
          <wp:effectExtent l="0" t="0" r="1270" b="1905"/>
          <wp:wrapTight wrapText="bothSides">
            <wp:wrapPolygon edited="0">
              <wp:start x="0" y="0"/>
              <wp:lineTo x="0" y="21246"/>
              <wp:lineTo x="21472" y="21246"/>
              <wp:lineTo x="21472" y="0"/>
              <wp:lineTo x="0" y="0"/>
            </wp:wrapPolygon>
          </wp:wrapTight>
          <wp:docPr id="3" name="Bild 7" descr="logo_B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913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965">
      <w:t>PRESSEMELDUNG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65" w:rsidRDefault="00FF69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92F17"/>
    <w:multiLevelType w:val="hybridMultilevel"/>
    <w:tmpl w:val="A5E02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B38FC"/>
    <w:multiLevelType w:val="hybridMultilevel"/>
    <w:tmpl w:val="A53EB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A43A2"/>
    <w:multiLevelType w:val="hybridMultilevel"/>
    <w:tmpl w:val="CB028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74"/>
    <w:rsid w:val="00035DF7"/>
    <w:rsid w:val="001E6128"/>
    <w:rsid w:val="002419E2"/>
    <w:rsid w:val="00323C80"/>
    <w:rsid w:val="0035690B"/>
    <w:rsid w:val="00390693"/>
    <w:rsid w:val="003A035F"/>
    <w:rsid w:val="003F3374"/>
    <w:rsid w:val="004959DB"/>
    <w:rsid w:val="00496A20"/>
    <w:rsid w:val="004E26C7"/>
    <w:rsid w:val="0052666F"/>
    <w:rsid w:val="005D73E6"/>
    <w:rsid w:val="00692C15"/>
    <w:rsid w:val="006E44D4"/>
    <w:rsid w:val="007C2B1F"/>
    <w:rsid w:val="007F5ED7"/>
    <w:rsid w:val="00923E58"/>
    <w:rsid w:val="00957A1A"/>
    <w:rsid w:val="00997A62"/>
    <w:rsid w:val="00A23DF9"/>
    <w:rsid w:val="00BD065C"/>
    <w:rsid w:val="00FA763D"/>
    <w:rsid w:val="00FE422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75DC"/>
  <w15:chartTrackingRefBased/>
  <w15:docId w15:val="{850BDC60-1CD5-0D4B-95B9-9337CCDF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6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06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693"/>
  </w:style>
  <w:style w:type="paragraph" w:styleId="Fuzeile">
    <w:name w:val="footer"/>
    <w:basedOn w:val="Standard"/>
    <w:link w:val="FuzeileZchn"/>
    <w:uiPriority w:val="99"/>
    <w:unhideWhenUsed/>
    <w:rsid w:val="003906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693"/>
  </w:style>
  <w:style w:type="table" w:styleId="Tabellenraster">
    <w:name w:val="Table Grid"/>
    <w:basedOn w:val="NormaleTabelle"/>
    <w:uiPriority w:val="39"/>
    <w:rsid w:val="0095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3423</Characters>
  <Application>Microsoft Office Word</Application>
  <DocSecurity>0</DocSecurity>
  <Lines>51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14</cp:revision>
  <cp:lastPrinted>2020-10-01T15:17:00Z</cp:lastPrinted>
  <dcterms:created xsi:type="dcterms:W3CDTF">2020-09-29T20:05:00Z</dcterms:created>
  <dcterms:modified xsi:type="dcterms:W3CDTF">2020-10-01T15:18:00Z</dcterms:modified>
</cp:coreProperties>
</file>