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14C6D" w14:textId="77777777" w:rsidR="0097112D" w:rsidRPr="0097112D" w:rsidRDefault="0097112D" w:rsidP="0097112D">
      <w:pPr>
        <w:rPr>
          <w:b/>
        </w:rPr>
      </w:pPr>
      <w:r w:rsidRPr="0097112D">
        <w:rPr>
          <w:b/>
        </w:rPr>
        <w:t>Optische Konnektivität sichert Gaming und Multimedia-Streaming</w:t>
      </w:r>
    </w:p>
    <w:p w14:paraId="4A8DB64E" w14:textId="77777777" w:rsidR="0097112D" w:rsidRPr="0097112D" w:rsidRDefault="0097112D" w:rsidP="0097112D">
      <w:pPr>
        <w:rPr>
          <w:b/>
        </w:rPr>
      </w:pPr>
    </w:p>
    <w:p w14:paraId="5C53EC7B" w14:textId="08316AB5" w:rsidR="008A4348" w:rsidRDefault="0097112D" w:rsidP="0097112D">
      <w:pPr>
        <w:rPr>
          <w:b/>
        </w:rPr>
      </w:pPr>
      <w:r w:rsidRPr="0097112D">
        <w:rPr>
          <w:b/>
        </w:rPr>
        <w:t xml:space="preserve">KDPOF-Studie </w:t>
      </w:r>
      <w:r w:rsidR="007D7C00">
        <w:rPr>
          <w:b/>
        </w:rPr>
        <w:t>bestätigt</w:t>
      </w:r>
      <w:r w:rsidRPr="0097112D">
        <w:rPr>
          <w:b/>
        </w:rPr>
        <w:t xml:space="preserve"> signifikanten Einfluss der Heimvernetzung auf Online-Gaming-Er</w:t>
      </w:r>
      <w:r w:rsidR="007D7C00">
        <w:rPr>
          <w:b/>
        </w:rPr>
        <w:t>lebnis</w:t>
      </w:r>
    </w:p>
    <w:p w14:paraId="5D215B9B" w14:textId="77777777" w:rsidR="0097112D" w:rsidRPr="009A4D92" w:rsidRDefault="0097112D" w:rsidP="0097112D"/>
    <w:p w14:paraId="077F66AB" w14:textId="72E256AC" w:rsidR="007D7C00" w:rsidRDefault="008A4348" w:rsidP="007D7C00">
      <w:r w:rsidRPr="00DF5167">
        <w:t>Madrid</w:t>
      </w:r>
      <w:r w:rsidR="00892DC7">
        <w:t xml:space="preserve">, </w:t>
      </w:r>
      <w:r w:rsidRPr="00DF5167">
        <w:t>Spa</w:t>
      </w:r>
      <w:r w:rsidR="00DF5167" w:rsidRPr="00DF5167">
        <w:t>nien</w:t>
      </w:r>
      <w:r w:rsidR="00892DC7">
        <w:t>, 27. Oktober 2020 –</w:t>
      </w:r>
      <w:r w:rsidRPr="00DF5167">
        <w:t xml:space="preserve"> </w:t>
      </w:r>
      <w:r w:rsidR="007D7C00">
        <w:t xml:space="preserve">KDPOF, führender Anbieter von Gigabit-Konnektivität über </w:t>
      </w:r>
      <w:r w:rsidR="00892DC7">
        <w:t>Fas</w:t>
      </w:r>
      <w:r w:rsidR="00534E50">
        <w:t>er</w:t>
      </w:r>
      <w:r w:rsidR="00892DC7">
        <w:t>optik</w:t>
      </w:r>
      <w:r w:rsidR="007D7C00">
        <w:t>, hat eine Studie durchgeführt, die den Einfluss von Heimnetz</w:t>
      </w:r>
      <w:r w:rsidR="00892DC7">
        <w:t>en</w:t>
      </w:r>
      <w:r w:rsidR="007D7C00">
        <w:t xml:space="preserve"> auf Online-Spiele und Videostreaming untersucht. Bei Online-Spielen kann die Verzögerung zwischen einer Handlung, die der Spieler auszuführen beabsichtigt, und ihrer tatsächlichen Auswirkung auf den Bildschirm das Spielerlebnis völlig ruinieren. Unter Spielern ist diese Latenz als Ping oder Lag bekannt. Die vom Spieler ausgegebene Aktion muss verschiedene Netzwerksegmente durchlaufen, bis sie den Spiel</w:t>
      </w:r>
      <w:r w:rsidR="00892DC7">
        <w:t>e</w:t>
      </w:r>
      <w:r w:rsidR="007D7C00">
        <w:t>server erreicht</w:t>
      </w:r>
      <w:r w:rsidR="00892DC7">
        <w:t xml:space="preserve">. Der verarbeitet sie </w:t>
      </w:r>
      <w:r w:rsidR="00CD2D5B">
        <w:t xml:space="preserve">und </w:t>
      </w:r>
      <w:r w:rsidR="00892DC7">
        <w:t xml:space="preserve">schickt die </w:t>
      </w:r>
      <w:r w:rsidR="007D7C00">
        <w:t>Antwort zurück an den Spieler. Z</w:t>
      </w:r>
      <w:r w:rsidR="00CD2D5B">
        <w:t>eiten</w:t>
      </w:r>
      <w:r w:rsidR="007D7C00">
        <w:t xml:space="preserve"> ü</w:t>
      </w:r>
      <w:r w:rsidR="00CD2D5B">
        <w:t>b</w:t>
      </w:r>
      <w:r w:rsidR="007D7C00">
        <w:t>er 150</w:t>
      </w:r>
      <w:r w:rsidR="003E7D69">
        <w:t> </w:t>
      </w:r>
      <w:proofErr w:type="spellStart"/>
      <w:r w:rsidR="007D7C00">
        <w:t>ms</w:t>
      </w:r>
      <w:proofErr w:type="spellEnd"/>
      <w:r w:rsidR="007D7C00">
        <w:t xml:space="preserve"> sind ein </w:t>
      </w:r>
      <w:r w:rsidR="00CD2D5B">
        <w:t xml:space="preserve">inakzeptables </w:t>
      </w:r>
      <w:r w:rsidR="007D7C00">
        <w:t>Erlebnis, während Zahlen unter 20</w:t>
      </w:r>
      <w:r w:rsidR="003E7D69">
        <w:t> </w:t>
      </w:r>
      <w:proofErr w:type="spellStart"/>
      <w:r w:rsidR="007D7C00">
        <w:t>ms</w:t>
      </w:r>
      <w:proofErr w:type="spellEnd"/>
      <w:r w:rsidR="007D7C00">
        <w:t xml:space="preserve"> als sehr gute </w:t>
      </w:r>
      <w:r w:rsidR="00892DC7">
        <w:t>Differenz gelten</w:t>
      </w:r>
      <w:r w:rsidR="007D7C00">
        <w:t xml:space="preserve">. </w:t>
      </w:r>
      <w:r w:rsidR="00892DC7">
        <w:t>„</w:t>
      </w:r>
      <w:r w:rsidR="007D7C00">
        <w:t>Es gibt drei Hauptsegmente, die das Latenzniveau beeinflussen können: Online-Spiel</w:t>
      </w:r>
      <w:r w:rsidR="00892DC7">
        <w:t>e</w:t>
      </w:r>
      <w:r w:rsidR="007D7C00">
        <w:t>server, Zug</w:t>
      </w:r>
      <w:r w:rsidR="00892DC7">
        <w:t>riff</w:t>
      </w:r>
      <w:r w:rsidR="007D7C00">
        <w:t xml:space="preserve">snetz und </w:t>
      </w:r>
      <w:proofErr w:type="spellStart"/>
      <w:r w:rsidR="007D7C00">
        <w:t>Heimnet</w:t>
      </w:r>
      <w:r w:rsidR="00892DC7">
        <w:t>z</w:t>
      </w:r>
      <w:proofErr w:type="spellEnd"/>
      <w:r w:rsidR="00892DC7">
        <w:t>“</w:t>
      </w:r>
      <w:r w:rsidR="00CA52E3">
        <w:t>,</w:t>
      </w:r>
      <w:r w:rsidR="007D7C00">
        <w:t xml:space="preserve"> er</w:t>
      </w:r>
      <w:r w:rsidR="00892DC7">
        <w:t>läutert</w:t>
      </w:r>
      <w:r w:rsidR="007D7C00">
        <w:t xml:space="preserve"> Carlos Pardo, CEO und Mitgründer von KDPOF. </w:t>
      </w:r>
      <w:r w:rsidR="00892DC7">
        <w:t>„</w:t>
      </w:r>
      <w:r w:rsidR="007D7C00">
        <w:t xml:space="preserve">Unsere Studie hat gezeigt, dass das </w:t>
      </w:r>
      <w:proofErr w:type="spellStart"/>
      <w:r w:rsidR="007D7C00">
        <w:t>Heimnetz</w:t>
      </w:r>
      <w:proofErr w:type="spellEnd"/>
      <w:r w:rsidR="007D7C00">
        <w:t xml:space="preserve"> eine Schlüsselrolle </w:t>
      </w:r>
      <w:r w:rsidR="00892DC7">
        <w:t xml:space="preserve">für das gesamte Erlebnis </w:t>
      </w:r>
      <w:r w:rsidR="007D7C00">
        <w:t xml:space="preserve">spielt. </w:t>
      </w:r>
      <w:r w:rsidR="00892DC7">
        <w:t>Die</w:t>
      </w:r>
      <w:r w:rsidR="007D7C00">
        <w:t xml:space="preserve"> Durchschnittswerte </w:t>
      </w:r>
      <w:r w:rsidR="00892DC7">
        <w:t xml:space="preserve">reichten von </w:t>
      </w:r>
      <w:r w:rsidR="007D7C00">
        <w:t>nur 1</w:t>
      </w:r>
      <w:r w:rsidR="003E7D69">
        <w:t> </w:t>
      </w:r>
      <w:proofErr w:type="spellStart"/>
      <w:r w:rsidR="007D7C00">
        <w:t>ms</w:t>
      </w:r>
      <w:proofErr w:type="spellEnd"/>
      <w:r w:rsidR="007D7C00">
        <w:t xml:space="preserve"> bis zu 30</w:t>
      </w:r>
      <w:r w:rsidR="003E7D69">
        <w:t> </w:t>
      </w:r>
      <w:proofErr w:type="spellStart"/>
      <w:r w:rsidR="007D7C00">
        <w:t>ms</w:t>
      </w:r>
      <w:r w:rsidR="00892DC7">
        <w:t>.</w:t>
      </w:r>
      <w:proofErr w:type="spellEnd"/>
      <w:r w:rsidR="00892DC7">
        <w:t>“</w:t>
      </w:r>
      <w:r w:rsidR="00731016">
        <w:t xml:space="preserve"> Eine</w:t>
      </w:r>
      <w:r w:rsidR="00731016" w:rsidRPr="00731016">
        <w:t xml:space="preserve"> </w:t>
      </w:r>
      <w:r w:rsidR="00CD2D5B">
        <w:t xml:space="preserve">gute Lösung sind Verbindungen </w:t>
      </w:r>
      <w:r w:rsidR="00731016" w:rsidRPr="00731016">
        <w:t xml:space="preserve">über </w:t>
      </w:r>
      <w:r w:rsidR="00731016">
        <w:t>optische Polymerfaser</w:t>
      </w:r>
      <w:r w:rsidR="00731016" w:rsidRPr="00731016">
        <w:t xml:space="preserve"> (POF)</w:t>
      </w:r>
      <w:r w:rsidR="00CD2D5B">
        <w:t>. Sie</w:t>
      </w:r>
      <w:r w:rsidR="00731016" w:rsidRPr="00731016">
        <w:t xml:space="preserve"> biete</w:t>
      </w:r>
      <w:r w:rsidR="00CD2D5B">
        <w:t>n</w:t>
      </w:r>
      <w:r w:rsidR="00731016" w:rsidRPr="00731016">
        <w:t xml:space="preserve"> eine sehr geringe Latenz und </w:t>
      </w:r>
      <w:proofErr w:type="spellStart"/>
      <w:r w:rsidR="00731016" w:rsidRPr="00731016">
        <w:t>Jitter</w:t>
      </w:r>
      <w:proofErr w:type="spellEnd"/>
      <w:r w:rsidR="00731016" w:rsidRPr="00731016">
        <w:t xml:space="preserve">, </w:t>
      </w:r>
      <w:r w:rsidR="00731016">
        <w:t>ähnlich zu Ethernet</w:t>
      </w:r>
      <w:r w:rsidR="00731016" w:rsidRPr="00731016">
        <w:t xml:space="preserve">, jedoch ohne sichtbare </w:t>
      </w:r>
      <w:r w:rsidR="000E189E">
        <w:t>Kabelführung</w:t>
      </w:r>
      <w:r w:rsidR="00731016" w:rsidRPr="00731016">
        <w:t>.</w:t>
      </w:r>
    </w:p>
    <w:p w14:paraId="3D925FA6" w14:textId="1BD61E76" w:rsidR="007D7C00" w:rsidRDefault="007D7C00" w:rsidP="007D7C00"/>
    <w:p w14:paraId="2BB06C6E" w14:textId="1BE27550" w:rsidR="00892DC7" w:rsidRPr="00CA52E3" w:rsidRDefault="00892DC7" w:rsidP="00892DC7">
      <w:pPr>
        <w:rPr>
          <w:b/>
        </w:rPr>
      </w:pPr>
      <w:r w:rsidRPr="00CA52E3">
        <w:rPr>
          <w:b/>
        </w:rPr>
        <w:t>Bedeutung niedriger Latenzzeiten für Heimnetze</w:t>
      </w:r>
    </w:p>
    <w:p w14:paraId="2A3C848A" w14:textId="77777777" w:rsidR="00892DC7" w:rsidRDefault="00892DC7" w:rsidP="00892DC7"/>
    <w:p w14:paraId="6EB56E08" w14:textId="2541E89E" w:rsidR="00892DC7" w:rsidRDefault="00CA52E3" w:rsidP="00892DC7">
      <w:r>
        <w:t>Wi-Fi ist</w:t>
      </w:r>
      <w:r w:rsidR="00892DC7">
        <w:t xml:space="preserve"> heute</w:t>
      </w:r>
      <w:r>
        <w:t xml:space="preserve"> die beliebteste Heimnetztechnologie</w:t>
      </w:r>
      <w:r w:rsidR="00892DC7">
        <w:t xml:space="preserve">. </w:t>
      </w:r>
      <w:r>
        <w:t xml:space="preserve">Leider bietet sie </w:t>
      </w:r>
      <w:r w:rsidRPr="008B572E">
        <w:t>wenig Kontrolle darüber, wann jeder Knoten Zugang zu</w:t>
      </w:r>
      <w:r w:rsidR="00262783">
        <w:t xml:space="preserve">m Netz </w:t>
      </w:r>
      <w:r w:rsidRPr="008B572E">
        <w:t>hat</w:t>
      </w:r>
      <w:r>
        <w:t xml:space="preserve">. Ein </w:t>
      </w:r>
      <w:r w:rsidRPr="008B572E">
        <w:t>Paketverlust</w:t>
      </w:r>
      <w:r w:rsidRPr="00CA52E3">
        <w:t xml:space="preserve"> </w:t>
      </w:r>
      <w:r>
        <w:t>ist bei Diensten wie dem Web-</w:t>
      </w:r>
      <w:proofErr w:type="spellStart"/>
      <w:r>
        <w:t>Browsing</w:t>
      </w:r>
      <w:proofErr w:type="spellEnd"/>
      <w:r>
        <w:t xml:space="preserve"> nicht spürbar, b</w:t>
      </w:r>
      <w:r w:rsidRPr="008B572E">
        <w:t xml:space="preserve">ei </w:t>
      </w:r>
      <w:r>
        <w:t>Aktivitäten und Diensten mit Videos</w:t>
      </w:r>
      <w:r w:rsidRPr="008B572E">
        <w:t xml:space="preserve"> führen die Abstürze jedoch zu Latenzspitzen</w:t>
      </w:r>
      <w:r>
        <w:t>.</w:t>
      </w:r>
      <w:r w:rsidRPr="008B572E">
        <w:t xml:space="preserve"> </w:t>
      </w:r>
      <w:r>
        <w:t>Die Pakete müssen erneut übertragen werden. Dadurch dauert</w:t>
      </w:r>
      <w:r w:rsidRPr="008B572E">
        <w:t xml:space="preserve"> es länger, </w:t>
      </w:r>
      <w:r>
        <w:t xml:space="preserve">bis die Daten </w:t>
      </w:r>
      <w:r w:rsidRPr="008B572E">
        <w:t>das andere Ende erreichen.</w:t>
      </w:r>
      <w:r>
        <w:t xml:space="preserve"> </w:t>
      </w:r>
      <w:r w:rsidR="00892DC7">
        <w:t xml:space="preserve">Wenn ein Gerät in der gleichen Umgebung direkt mit dem Zugangsrouter </w:t>
      </w:r>
      <w:r w:rsidR="00CD2D5B">
        <w:t xml:space="preserve">über Ethernet </w:t>
      </w:r>
      <w:r w:rsidR="00892DC7">
        <w:t xml:space="preserve">verbunden ist, ändert sich das Bild erheblich. </w:t>
      </w:r>
      <w:r>
        <w:t>„</w:t>
      </w:r>
      <w:r w:rsidR="00892DC7">
        <w:t>Es ist nicht überraschend, dass Spieler aufgrund dieser Effekte</w:t>
      </w:r>
      <w:r>
        <w:t xml:space="preserve"> ihre Verbindung</w:t>
      </w:r>
      <w:r w:rsidR="00892DC7">
        <w:t xml:space="preserve"> lieber über Kabel als über Wi-Fi herstellen</w:t>
      </w:r>
      <w:r>
        <w:t>“</w:t>
      </w:r>
      <w:r w:rsidR="00892DC7">
        <w:t xml:space="preserve">, fügt Carlos Pardo hinzu. </w:t>
      </w:r>
      <w:r>
        <w:t>„</w:t>
      </w:r>
      <w:r w:rsidR="00892DC7">
        <w:t>Die Verzögerungen werden mit der rapiden Zunahme von mehreren Wi-Fi-Zugangspunkten mit Wi-Fi-</w:t>
      </w:r>
      <w:proofErr w:type="spellStart"/>
      <w:r w:rsidR="00892DC7">
        <w:t>Mesh</w:t>
      </w:r>
      <w:proofErr w:type="spellEnd"/>
      <w:r w:rsidR="00892DC7">
        <w:t xml:space="preserve"> im Haus noch schlimmer</w:t>
      </w:r>
      <w:r>
        <w:t>.“</w:t>
      </w:r>
    </w:p>
    <w:p w14:paraId="414B292F" w14:textId="50344567" w:rsidR="00892DC7" w:rsidRDefault="00892DC7" w:rsidP="00892DC7"/>
    <w:p w14:paraId="739A03CB" w14:textId="77777777" w:rsidR="000E189E" w:rsidRDefault="000E189E" w:rsidP="00CA52E3">
      <w:pPr>
        <w:rPr>
          <w:b/>
        </w:rPr>
        <w:sectPr w:rsidR="000E189E" w:rsidSect="003243A2">
          <w:headerReference w:type="default" r:id="rId7"/>
          <w:pgSz w:w="11900" w:h="16840"/>
          <w:pgMar w:top="3119" w:right="2967" w:bottom="1171" w:left="1418" w:header="709" w:footer="709" w:gutter="0"/>
          <w:cols w:space="144"/>
          <w:docGrid w:linePitch="360"/>
        </w:sectPr>
      </w:pPr>
    </w:p>
    <w:p w14:paraId="19E52C45" w14:textId="7CBCD73C" w:rsidR="00CA52E3" w:rsidRPr="000E189E" w:rsidRDefault="00CA52E3" w:rsidP="00CA52E3">
      <w:pPr>
        <w:rPr>
          <w:b/>
        </w:rPr>
      </w:pPr>
      <w:r w:rsidRPr="000E189E">
        <w:rPr>
          <w:b/>
        </w:rPr>
        <w:lastRenderedPageBreak/>
        <w:t xml:space="preserve">Optische </w:t>
      </w:r>
      <w:r w:rsidR="000E189E">
        <w:rPr>
          <w:b/>
        </w:rPr>
        <w:t>Polymerfaser</w:t>
      </w:r>
      <w:r w:rsidRPr="000E189E">
        <w:rPr>
          <w:b/>
        </w:rPr>
        <w:t xml:space="preserve"> kombiniert mit Wi-Fi</w:t>
      </w:r>
    </w:p>
    <w:p w14:paraId="07E0038C" w14:textId="77777777" w:rsidR="00CA52E3" w:rsidRDefault="00CA52E3" w:rsidP="00CA52E3"/>
    <w:p w14:paraId="37F4D957" w14:textId="0B83B448" w:rsidR="00CA52E3" w:rsidRDefault="00CA52E3" w:rsidP="00CA52E3">
      <w:r>
        <w:t xml:space="preserve">Da die kabelgebundene Konnektivität nur eine vernachlässigbare Latenzzeit bedeutet, </w:t>
      </w:r>
      <w:r w:rsidR="000E189E">
        <w:t xml:space="preserve">ist sie für das </w:t>
      </w:r>
      <w:proofErr w:type="spellStart"/>
      <w:r w:rsidR="000E189E">
        <w:t>Heimnetz</w:t>
      </w:r>
      <w:proofErr w:type="spellEnd"/>
      <w:r w:rsidR="000E189E">
        <w:t xml:space="preserve"> dem Wi-Fi vorzuziehen. </w:t>
      </w:r>
      <w:r>
        <w:t>Durch die einfache Installation, die fehlende</w:t>
      </w:r>
      <w:r w:rsidR="00CD2D5B">
        <w:t>n</w:t>
      </w:r>
      <w:r>
        <w:t xml:space="preserve"> </w:t>
      </w:r>
      <w:r w:rsidR="00CD2D5B">
        <w:t>visuellen</w:t>
      </w:r>
      <w:r w:rsidR="004B7E80">
        <w:t xml:space="preserve"> Nebeneffekt</w:t>
      </w:r>
      <w:r w:rsidR="00CD2D5B">
        <w:t>e</w:t>
      </w:r>
      <w:r>
        <w:t xml:space="preserve">, die Robustheit und Stabilität ist die optische </w:t>
      </w:r>
      <w:r w:rsidR="004B7E80">
        <w:t>Polymerfaser</w:t>
      </w:r>
      <w:r>
        <w:t xml:space="preserve"> die </w:t>
      </w:r>
      <w:r w:rsidR="004B7E80">
        <w:t>passende</w:t>
      </w:r>
      <w:r>
        <w:t xml:space="preserve"> Lösung, um zu einem </w:t>
      </w:r>
      <w:r w:rsidR="00CD2D5B">
        <w:t>guten</w:t>
      </w:r>
      <w:r>
        <w:t xml:space="preserve"> Online-Gaming-Erlebnis beizutragen. D</w:t>
      </w:r>
      <w:r w:rsidR="004B7E80">
        <w:t xml:space="preserve">as optimale </w:t>
      </w:r>
      <w:proofErr w:type="spellStart"/>
      <w:r>
        <w:t>Heimnetz</w:t>
      </w:r>
      <w:proofErr w:type="spellEnd"/>
      <w:r w:rsidR="004B7E80">
        <w:t xml:space="preserve"> kombiniert die</w:t>
      </w:r>
      <w:r>
        <w:t xml:space="preserve"> Vorteile eines POF-Backbones mit Wi-Fi-Zugangspunkten im ganzen Haus. </w:t>
      </w:r>
      <w:r w:rsidR="004B7E80">
        <w:t>Das</w:t>
      </w:r>
      <w:r>
        <w:t xml:space="preserve"> sichert jedem Zugangspunkt eine Geschwindigkeit von 1</w:t>
      </w:r>
      <w:r w:rsidR="003E7D69">
        <w:t> </w:t>
      </w:r>
      <w:proofErr w:type="spellStart"/>
      <w:r>
        <w:t>Gb</w:t>
      </w:r>
      <w:r w:rsidR="003E7D69">
        <w:t>it</w:t>
      </w:r>
      <w:proofErr w:type="spellEnd"/>
      <w:r>
        <w:t xml:space="preserve">/s und vermeidet Verluste, die bei drahtlosen Netzwerken aufgrund von Entfernung, Wänden oder Interferenzen inhärent vorhanden sind. Während </w:t>
      </w:r>
      <w:r w:rsidR="004B7E80">
        <w:t xml:space="preserve">die </w:t>
      </w:r>
      <w:proofErr w:type="spellStart"/>
      <w:r w:rsidR="004B7E80">
        <w:t>Latenzen</w:t>
      </w:r>
      <w:proofErr w:type="spellEnd"/>
      <w:r w:rsidR="004B7E80">
        <w:t xml:space="preserve"> von </w:t>
      </w:r>
      <w:r>
        <w:t xml:space="preserve">Wi-Fi-Verbindungen </w:t>
      </w:r>
      <w:r w:rsidR="004B7E80">
        <w:t>im Bereich</w:t>
      </w:r>
      <w:r>
        <w:t xml:space="preserve"> von Millisekunden </w:t>
      </w:r>
      <w:r w:rsidR="004B7E80">
        <w:t>liegen</w:t>
      </w:r>
      <w:r>
        <w:t xml:space="preserve">, </w:t>
      </w:r>
      <w:r w:rsidR="004B7E80">
        <w:t>sind es bei POF</w:t>
      </w:r>
      <w:r>
        <w:t xml:space="preserve"> Mikrosekunden, d.h. 1</w:t>
      </w:r>
      <w:r w:rsidR="004B7E80">
        <w:t>.</w:t>
      </w:r>
      <w:r>
        <w:t>000 Mal besser.</w:t>
      </w:r>
    </w:p>
    <w:p w14:paraId="4742C362" w14:textId="77777777" w:rsidR="00CA52E3" w:rsidRDefault="00CA52E3" w:rsidP="00CA52E3"/>
    <w:p w14:paraId="00575F95" w14:textId="038A5E61" w:rsidR="00CA52E3" w:rsidRDefault="00CA52E3" w:rsidP="00CA52E3">
      <w:r>
        <w:t xml:space="preserve">POF </w:t>
      </w:r>
      <w:r w:rsidR="004B7E80">
        <w:t>lässt sich</w:t>
      </w:r>
      <w:r>
        <w:t xml:space="preserve"> leicht in jedem beliebigen Kanal im ganzen Haus installier</w:t>
      </w:r>
      <w:r w:rsidR="004B7E80">
        <w:t>en</w:t>
      </w:r>
      <w:r>
        <w:t xml:space="preserve">: in Strom-, Koaxial- oder Telefonleitungen oder leicht versteckt an Wänden, unter Teppichen oder durch Zwischendecken. Geräte, die über Wi-Fi mit dem Netzwerk verbunden sind, </w:t>
      </w:r>
      <w:r w:rsidR="004B7E80">
        <w:t>nutzen</w:t>
      </w:r>
      <w:r>
        <w:t xml:space="preserve"> diese Verbindung weiterhin, aber </w:t>
      </w:r>
      <w:r w:rsidR="004B7E80">
        <w:t xml:space="preserve">profitieren </w:t>
      </w:r>
      <w:r w:rsidR="00CD2D5B">
        <w:t xml:space="preserve">gleichzeitig </w:t>
      </w:r>
      <w:r w:rsidR="004B7E80">
        <w:t xml:space="preserve">von </w:t>
      </w:r>
      <w:r>
        <w:t>d</w:t>
      </w:r>
      <w:r w:rsidR="004B7E80">
        <w:t>er</w:t>
      </w:r>
      <w:r>
        <w:t xml:space="preserve"> dedizierte</w:t>
      </w:r>
      <w:r w:rsidR="004B7E80">
        <w:t>n</w:t>
      </w:r>
      <w:r>
        <w:t xml:space="preserve"> Geschwindigkeit von 1</w:t>
      </w:r>
      <w:r w:rsidR="003E7D69">
        <w:t> </w:t>
      </w:r>
      <w:proofErr w:type="spellStart"/>
      <w:r>
        <w:t>Gb</w:t>
      </w:r>
      <w:r w:rsidR="003E7D69">
        <w:t>it</w:t>
      </w:r>
      <w:proofErr w:type="spellEnd"/>
      <w:r>
        <w:t xml:space="preserve">/s des POF-Netzwerks. </w:t>
      </w:r>
      <w:r w:rsidR="004B7E80">
        <w:t>Damit</w:t>
      </w:r>
      <w:r>
        <w:t xml:space="preserve"> ist die Wi-Fi-Geschwindigkeit überall im Haus </w:t>
      </w:r>
      <w:r w:rsidR="00CD2D5B">
        <w:t>genau</w:t>
      </w:r>
      <w:r w:rsidR="004B7E80">
        <w:t xml:space="preserve">so </w:t>
      </w:r>
      <w:r w:rsidR="00CD2D5B">
        <w:t xml:space="preserve">hoch </w:t>
      </w:r>
      <w:r>
        <w:t>wie in der Nähe des Routers.</w:t>
      </w:r>
    </w:p>
    <w:p w14:paraId="4CCC4800" w14:textId="77777777" w:rsidR="004078AE" w:rsidRPr="00EB0814" w:rsidRDefault="004078AE" w:rsidP="004078AE"/>
    <w:p w14:paraId="4D32F76B" w14:textId="55F9AB0F" w:rsidR="004078AE" w:rsidRPr="00193085" w:rsidRDefault="004078AE" w:rsidP="004078AE">
      <w:r>
        <w:t xml:space="preserve">Zeichen: </w:t>
      </w:r>
      <w:r w:rsidR="004B7E80">
        <w:t>3.5</w:t>
      </w:r>
      <w:r w:rsidR="003E7D69">
        <w:t>71</w:t>
      </w:r>
      <w:bookmarkStart w:id="0" w:name="_GoBack"/>
      <w:bookmarkEnd w:id="0"/>
    </w:p>
    <w:p w14:paraId="6B505BC6" w14:textId="77777777" w:rsidR="004B7E80" w:rsidRDefault="004B7E80" w:rsidP="009504D9">
      <w:pPr>
        <w:rPr>
          <w:lang w:val="en-US"/>
        </w:rPr>
      </w:pPr>
    </w:p>
    <w:p w14:paraId="45F59084" w14:textId="77777777" w:rsidR="004B7E80" w:rsidRDefault="004B7E80" w:rsidP="009504D9">
      <w:pPr>
        <w:rPr>
          <w:b/>
        </w:rPr>
      </w:pPr>
    </w:p>
    <w:p w14:paraId="5ED8BCE9" w14:textId="04DDA452" w:rsidR="009504D9" w:rsidRDefault="00E452AE" w:rsidP="009504D9">
      <w:pPr>
        <w:rPr>
          <w:b/>
        </w:rPr>
      </w:pPr>
      <w:r w:rsidRPr="0095448E">
        <w:rPr>
          <w:b/>
        </w:rPr>
        <w:t>Bilder</w:t>
      </w:r>
    </w:p>
    <w:p w14:paraId="67CBFB23" w14:textId="77777777" w:rsidR="008A4348" w:rsidRDefault="008A4348" w:rsidP="009504D9">
      <w:pPr>
        <w:rPr>
          <w:b/>
        </w:rPr>
      </w:pPr>
    </w:p>
    <w:tbl>
      <w:tblPr>
        <w:tblStyle w:val="Tabellenraster"/>
        <w:tblW w:w="7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2"/>
        <w:gridCol w:w="45"/>
        <w:gridCol w:w="223"/>
        <w:gridCol w:w="50"/>
        <w:gridCol w:w="10"/>
        <w:gridCol w:w="4913"/>
        <w:gridCol w:w="296"/>
      </w:tblGrid>
      <w:tr w:rsidR="004B7E80" w:rsidRPr="00D3599D" w14:paraId="4122258F" w14:textId="77777777" w:rsidTr="004B7E80">
        <w:trPr>
          <w:trHeight w:hRule="exact" w:val="1701"/>
        </w:trPr>
        <w:tc>
          <w:tcPr>
            <w:tcW w:w="2127" w:type="dxa"/>
            <w:gridSpan w:val="2"/>
            <w:shd w:val="clear" w:color="auto" w:fill="auto"/>
          </w:tcPr>
          <w:p w14:paraId="4F041BD9" w14:textId="77777777" w:rsidR="004B7E80" w:rsidRPr="00E825FD" w:rsidRDefault="004B7E80" w:rsidP="00870D43">
            <w:pPr>
              <w:rPr>
                <w:highlight w:val="lightGray"/>
                <w:lang w:val="en-US"/>
              </w:rPr>
            </w:pPr>
            <w:r>
              <w:rPr>
                <w:noProof/>
                <w:lang w:val="en-US"/>
              </w:rPr>
              <w:drawing>
                <wp:inline distT="0" distB="0" distL="0" distR="0" wp14:anchorId="5607BDBC" wp14:editId="0206A686">
                  <wp:extent cx="1077362" cy="1078770"/>
                  <wp:effectExtent l="0" t="0" r="2540"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utterstock_1430140334_screen.jpg"/>
                          <pic:cNvPicPr/>
                        </pic:nvPicPr>
                        <pic:blipFill rotWithShape="1">
                          <a:blip r:embed="rId8"/>
                          <a:srcRect l="20777" r="23011"/>
                          <a:stretch/>
                        </pic:blipFill>
                        <pic:spPr bwMode="auto">
                          <a:xfrm>
                            <a:off x="0" y="0"/>
                            <a:ext cx="1078590"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283" w:type="dxa"/>
            <w:gridSpan w:val="3"/>
          </w:tcPr>
          <w:p w14:paraId="6BAD38C2" w14:textId="77777777" w:rsidR="004B7E80" w:rsidRPr="00172053" w:rsidRDefault="004B7E80" w:rsidP="00870D43">
            <w:pPr>
              <w:rPr>
                <w:color w:val="000000" w:themeColor="text1"/>
                <w:lang w:val="en-US"/>
              </w:rPr>
            </w:pPr>
          </w:p>
        </w:tc>
        <w:tc>
          <w:tcPr>
            <w:tcW w:w="5209" w:type="dxa"/>
            <w:gridSpan w:val="2"/>
          </w:tcPr>
          <w:p w14:paraId="6F675E03" w14:textId="2D49AC59" w:rsidR="004B7E80" w:rsidRPr="004B7E80" w:rsidRDefault="004B7E80" w:rsidP="00870D43">
            <w:pPr>
              <w:ind w:right="-141"/>
              <w:rPr>
                <w:sz w:val="20"/>
                <w:szCs w:val="20"/>
              </w:rPr>
            </w:pPr>
            <w:r w:rsidRPr="004B7E80">
              <w:rPr>
                <w:color w:val="000000" w:themeColor="text1"/>
                <w:sz w:val="20"/>
                <w:szCs w:val="20"/>
              </w:rPr>
              <w:t xml:space="preserve">Bild 1: Die </w:t>
            </w:r>
            <w:r w:rsidRPr="004B7E80">
              <w:rPr>
                <w:sz w:val="20"/>
                <w:szCs w:val="20"/>
              </w:rPr>
              <w:t>optische Konnektivität sorgt für Nutzer</w:t>
            </w:r>
            <w:r>
              <w:rPr>
                <w:sz w:val="20"/>
                <w:szCs w:val="20"/>
              </w:rPr>
              <w:t>erlebnis bei Online-Gaming und Multimedia-Streaming</w:t>
            </w:r>
            <w:r w:rsidRPr="004B7E80">
              <w:rPr>
                <w:sz w:val="20"/>
                <w:szCs w:val="20"/>
              </w:rPr>
              <w:t xml:space="preserve"> </w:t>
            </w:r>
          </w:p>
          <w:p w14:paraId="6B8E9CE3" w14:textId="77777777" w:rsidR="004B7E80" w:rsidRPr="004B7E80" w:rsidRDefault="004B7E80" w:rsidP="00870D43">
            <w:pPr>
              <w:rPr>
                <w:sz w:val="20"/>
                <w:szCs w:val="20"/>
              </w:rPr>
            </w:pPr>
          </w:p>
          <w:p w14:paraId="59259DC9" w14:textId="4394D069" w:rsidR="004B7E80" w:rsidRPr="004B7E80" w:rsidRDefault="004B7E80" w:rsidP="00870D43">
            <w:pPr>
              <w:rPr>
                <w:color w:val="000000" w:themeColor="text1"/>
                <w:sz w:val="16"/>
                <w:szCs w:val="16"/>
              </w:rPr>
            </w:pPr>
            <w:r w:rsidRPr="004B7E80">
              <w:rPr>
                <w:color w:val="000000" w:themeColor="text1"/>
                <w:sz w:val="16"/>
                <w:szCs w:val="16"/>
              </w:rPr>
              <w:t xml:space="preserve">Bildquelle: </w:t>
            </w:r>
            <w:proofErr w:type="spellStart"/>
            <w:r w:rsidRPr="004B7E80">
              <w:rPr>
                <w:color w:val="000000" w:themeColor="text1"/>
                <w:sz w:val="16"/>
                <w:szCs w:val="16"/>
              </w:rPr>
              <w:t>Shutterstock</w:t>
            </w:r>
            <w:proofErr w:type="spellEnd"/>
          </w:p>
          <w:p w14:paraId="13230276" w14:textId="77777777" w:rsidR="004B7E80" w:rsidRPr="0066773E" w:rsidRDefault="004B7E80" w:rsidP="00870D43">
            <w:pPr>
              <w:rPr>
                <w:color w:val="000000" w:themeColor="text1"/>
                <w:sz w:val="20"/>
                <w:szCs w:val="20"/>
                <w:lang w:val="en-US"/>
              </w:rPr>
            </w:pPr>
            <w:r w:rsidRPr="004B7E80">
              <w:rPr>
                <w:color w:val="000000" w:themeColor="text1"/>
                <w:sz w:val="16"/>
                <w:szCs w:val="16"/>
                <w:lang w:val="en-US"/>
              </w:rPr>
              <w:t>Download: https://www.ahlendorf-news.com/media/news/images/KDPOF-pof-backbone-online-gaming-H.jpg</w:t>
            </w:r>
          </w:p>
        </w:tc>
      </w:tr>
      <w:tr w:rsidR="008A4348" w:rsidRPr="0097112D" w14:paraId="5E2BCC89" w14:textId="77777777" w:rsidTr="004B7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6" w:type="dxa"/>
          <w:trHeight w:hRule="exact" w:val="284"/>
        </w:trPr>
        <w:tc>
          <w:tcPr>
            <w:tcW w:w="2082" w:type="dxa"/>
            <w:tcBorders>
              <w:top w:val="nil"/>
              <w:left w:val="nil"/>
              <w:bottom w:val="nil"/>
              <w:right w:val="nil"/>
            </w:tcBorders>
          </w:tcPr>
          <w:p w14:paraId="53CA7866" w14:textId="77777777" w:rsidR="008A4348" w:rsidRPr="007D26AD" w:rsidRDefault="008A4348" w:rsidP="00D162FE">
            <w:pPr>
              <w:jc w:val="center"/>
              <w:rPr>
                <w:lang w:val="en-US"/>
              </w:rPr>
            </w:pPr>
          </w:p>
        </w:tc>
        <w:tc>
          <w:tcPr>
            <w:tcW w:w="268" w:type="dxa"/>
            <w:gridSpan w:val="2"/>
            <w:tcBorders>
              <w:top w:val="nil"/>
              <w:left w:val="nil"/>
              <w:bottom w:val="nil"/>
              <w:right w:val="nil"/>
            </w:tcBorders>
          </w:tcPr>
          <w:p w14:paraId="1979BE6B" w14:textId="77777777" w:rsidR="008A4348" w:rsidRPr="007D26AD" w:rsidRDefault="008A4348" w:rsidP="00D162FE">
            <w:pPr>
              <w:rPr>
                <w:lang w:val="en-US"/>
              </w:rPr>
            </w:pPr>
          </w:p>
        </w:tc>
        <w:tc>
          <w:tcPr>
            <w:tcW w:w="4973" w:type="dxa"/>
            <w:gridSpan w:val="3"/>
            <w:tcBorders>
              <w:top w:val="nil"/>
              <w:left w:val="nil"/>
              <w:bottom w:val="nil"/>
              <w:right w:val="nil"/>
            </w:tcBorders>
          </w:tcPr>
          <w:p w14:paraId="6E8ACEC8" w14:textId="77777777" w:rsidR="008A4348" w:rsidRPr="007D26AD" w:rsidRDefault="008A4348" w:rsidP="00D162FE">
            <w:pPr>
              <w:rPr>
                <w:lang w:val="en-US"/>
              </w:rPr>
            </w:pPr>
          </w:p>
        </w:tc>
      </w:tr>
      <w:tr w:rsidR="00212CFA" w:rsidRPr="00262783" w14:paraId="2416CDBF" w14:textId="77777777" w:rsidTr="004B7E80">
        <w:trPr>
          <w:gridAfter w:val="1"/>
          <w:wAfter w:w="296" w:type="dxa"/>
          <w:trHeight w:hRule="exact" w:val="1701"/>
        </w:trPr>
        <w:tc>
          <w:tcPr>
            <w:tcW w:w="2082" w:type="dxa"/>
          </w:tcPr>
          <w:p w14:paraId="57806674" w14:textId="77777777" w:rsidR="009504D9" w:rsidRPr="0095448E" w:rsidRDefault="009504D9" w:rsidP="001051D6">
            <w:pPr>
              <w:jc w:val="center"/>
            </w:pPr>
            <w:r w:rsidRPr="0095448E">
              <w:rPr>
                <w:noProof/>
                <w:lang w:eastAsia="de-DE"/>
              </w:rPr>
              <w:drawing>
                <wp:inline distT="0" distB="0" distL="0" distR="0" wp14:anchorId="3046E8A7" wp14:editId="2B580AD6">
                  <wp:extent cx="1080000" cy="1080000"/>
                  <wp:effectExtent l="0" t="0" r="12700" b="1270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POF-Carlos-Pardo-screen1.jpg"/>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318" w:type="dxa"/>
            <w:gridSpan w:val="3"/>
          </w:tcPr>
          <w:p w14:paraId="73E74D0D" w14:textId="77777777" w:rsidR="009504D9" w:rsidRPr="0095448E" w:rsidRDefault="009504D9" w:rsidP="001051D6"/>
        </w:tc>
        <w:tc>
          <w:tcPr>
            <w:tcW w:w="4923" w:type="dxa"/>
            <w:gridSpan w:val="2"/>
          </w:tcPr>
          <w:p w14:paraId="0B83CE8E" w14:textId="4C40F0E6" w:rsidR="009504D9" w:rsidRPr="00951893" w:rsidRDefault="00B55994" w:rsidP="001051D6">
            <w:pPr>
              <w:rPr>
                <w:sz w:val="20"/>
                <w:szCs w:val="20"/>
              </w:rPr>
            </w:pPr>
            <w:r w:rsidRPr="00951893">
              <w:rPr>
                <w:sz w:val="20"/>
                <w:szCs w:val="20"/>
              </w:rPr>
              <w:t>Bild</w:t>
            </w:r>
            <w:r w:rsidR="00212CFA">
              <w:rPr>
                <w:sz w:val="20"/>
                <w:szCs w:val="20"/>
              </w:rPr>
              <w:t xml:space="preserve"> </w:t>
            </w:r>
            <w:r w:rsidR="0097112D">
              <w:rPr>
                <w:sz w:val="20"/>
                <w:szCs w:val="20"/>
              </w:rPr>
              <w:t>2</w:t>
            </w:r>
            <w:r w:rsidR="009504D9" w:rsidRPr="00951893">
              <w:rPr>
                <w:sz w:val="20"/>
                <w:szCs w:val="20"/>
              </w:rPr>
              <w:t>: Carlos Pardo is</w:t>
            </w:r>
            <w:r w:rsidR="006D4E62" w:rsidRPr="00951893">
              <w:rPr>
                <w:sz w:val="20"/>
                <w:szCs w:val="20"/>
              </w:rPr>
              <w:t>t</w:t>
            </w:r>
            <w:r w:rsidR="009504D9" w:rsidRPr="00951893">
              <w:rPr>
                <w:sz w:val="20"/>
                <w:szCs w:val="20"/>
              </w:rPr>
              <w:t xml:space="preserve"> </w:t>
            </w:r>
            <w:r w:rsidRPr="00951893">
              <w:rPr>
                <w:sz w:val="20"/>
                <w:szCs w:val="20"/>
              </w:rPr>
              <w:t>CEO u</w:t>
            </w:r>
            <w:r w:rsidR="009504D9" w:rsidRPr="00951893">
              <w:rPr>
                <w:sz w:val="20"/>
                <w:szCs w:val="20"/>
              </w:rPr>
              <w:t xml:space="preserve">nd </w:t>
            </w:r>
            <w:r w:rsidRPr="00951893">
              <w:rPr>
                <w:sz w:val="20"/>
                <w:szCs w:val="20"/>
              </w:rPr>
              <w:t>Mitgründer</w:t>
            </w:r>
            <w:r w:rsidR="009504D9" w:rsidRPr="00951893">
              <w:rPr>
                <w:sz w:val="20"/>
                <w:szCs w:val="20"/>
              </w:rPr>
              <w:t xml:space="preserve"> </w:t>
            </w:r>
            <w:r w:rsidR="006D4E62" w:rsidRPr="00951893">
              <w:rPr>
                <w:sz w:val="20"/>
                <w:szCs w:val="20"/>
              </w:rPr>
              <w:t>von</w:t>
            </w:r>
            <w:r w:rsidR="00E13C1A" w:rsidRPr="00951893">
              <w:rPr>
                <w:sz w:val="20"/>
                <w:szCs w:val="20"/>
              </w:rPr>
              <w:t xml:space="preserve"> </w:t>
            </w:r>
            <w:r w:rsidR="009504D9" w:rsidRPr="00951893">
              <w:rPr>
                <w:sz w:val="20"/>
                <w:szCs w:val="20"/>
              </w:rPr>
              <w:t>KDPOF</w:t>
            </w:r>
          </w:p>
          <w:p w14:paraId="5A97E78A" w14:textId="77777777" w:rsidR="009504D9" w:rsidRPr="00951893" w:rsidRDefault="009504D9" w:rsidP="001051D6">
            <w:pPr>
              <w:rPr>
                <w:sz w:val="20"/>
                <w:szCs w:val="20"/>
              </w:rPr>
            </w:pPr>
          </w:p>
          <w:p w14:paraId="109A7DB1" w14:textId="35A99E1F" w:rsidR="009504D9" w:rsidRPr="00C7469F" w:rsidRDefault="003455E4" w:rsidP="001051D6">
            <w:pPr>
              <w:rPr>
                <w:sz w:val="16"/>
                <w:szCs w:val="16"/>
                <w:lang w:val="en-GB"/>
              </w:rPr>
            </w:pPr>
            <w:proofErr w:type="spellStart"/>
            <w:r>
              <w:rPr>
                <w:sz w:val="16"/>
                <w:szCs w:val="16"/>
                <w:lang w:val="en-GB"/>
              </w:rPr>
              <w:t>Bildquelle</w:t>
            </w:r>
            <w:proofErr w:type="spellEnd"/>
            <w:r>
              <w:rPr>
                <w:sz w:val="16"/>
                <w:szCs w:val="16"/>
                <w:lang w:val="en-GB"/>
              </w:rPr>
              <w:t>/</w:t>
            </w:r>
            <w:r w:rsidR="009504D9" w:rsidRPr="00C7469F">
              <w:rPr>
                <w:sz w:val="16"/>
                <w:szCs w:val="16"/>
                <w:lang w:val="en-GB"/>
              </w:rPr>
              <w:t>Copyright: KDPOF</w:t>
            </w:r>
          </w:p>
          <w:p w14:paraId="11D499A3" w14:textId="0D29FCC2" w:rsidR="009504D9" w:rsidRPr="00951893" w:rsidRDefault="009504D9" w:rsidP="001051D6">
            <w:pPr>
              <w:rPr>
                <w:sz w:val="20"/>
                <w:szCs w:val="20"/>
                <w:lang w:val="en-GB"/>
              </w:rPr>
            </w:pPr>
            <w:r w:rsidRPr="00C7469F">
              <w:rPr>
                <w:sz w:val="16"/>
                <w:szCs w:val="16"/>
                <w:lang w:val="en-GB"/>
              </w:rPr>
              <w:t>Download: http</w:t>
            </w:r>
            <w:r w:rsidR="00CF670D" w:rsidRPr="00C7469F">
              <w:rPr>
                <w:sz w:val="16"/>
                <w:szCs w:val="16"/>
                <w:lang w:val="en-GB"/>
              </w:rPr>
              <w:t>s</w:t>
            </w:r>
            <w:r w:rsidRPr="00C7469F">
              <w:rPr>
                <w:sz w:val="16"/>
                <w:szCs w:val="16"/>
                <w:lang w:val="en-GB"/>
              </w:rPr>
              <w:t>://www.ahlendorf-news.com/media/news/images/KDPOF-Carlos-Pardo-H.jpg</w:t>
            </w:r>
          </w:p>
        </w:tc>
      </w:tr>
    </w:tbl>
    <w:p w14:paraId="2291507C" w14:textId="77777777" w:rsidR="00655322" w:rsidRPr="008E40C7" w:rsidRDefault="00655322">
      <w:pPr>
        <w:rPr>
          <w:b/>
          <w:sz w:val="20"/>
          <w:szCs w:val="20"/>
          <w:lang w:val="en-US"/>
        </w:rPr>
      </w:pPr>
    </w:p>
    <w:p w14:paraId="4E34E135" w14:textId="77777777" w:rsidR="00655322" w:rsidRDefault="00655322" w:rsidP="00655322">
      <w:pPr>
        <w:rPr>
          <w:b/>
          <w:sz w:val="20"/>
          <w:szCs w:val="20"/>
          <w:lang w:val="en-US"/>
        </w:rPr>
      </w:pPr>
    </w:p>
    <w:p w14:paraId="5DB08D43" w14:textId="77777777" w:rsidR="00655322" w:rsidRDefault="00655322" w:rsidP="00655322">
      <w:pPr>
        <w:rPr>
          <w:b/>
          <w:sz w:val="20"/>
          <w:szCs w:val="20"/>
          <w:lang w:val="en-US"/>
        </w:rPr>
        <w:sectPr w:rsidR="00655322" w:rsidSect="003243A2">
          <w:pgSz w:w="11900" w:h="16840"/>
          <w:pgMar w:top="3119" w:right="2967" w:bottom="1171" w:left="1418" w:header="709" w:footer="709" w:gutter="0"/>
          <w:cols w:space="144"/>
          <w:docGrid w:linePitch="360"/>
        </w:sectPr>
      </w:pPr>
    </w:p>
    <w:p w14:paraId="6B811DBA" w14:textId="2E03FFA2" w:rsidR="00AC0636" w:rsidRPr="0095448E" w:rsidRDefault="003F3A3B">
      <w:pPr>
        <w:rPr>
          <w:b/>
          <w:sz w:val="20"/>
          <w:szCs w:val="20"/>
        </w:rPr>
      </w:pPr>
      <w:r w:rsidRPr="0095448E">
        <w:rPr>
          <w:b/>
          <w:sz w:val="20"/>
          <w:szCs w:val="20"/>
        </w:rPr>
        <w:lastRenderedPageBreak/>
        <w:t>Über</w:t>
      </w:r>
      <w:r w:rsidR="00AC0636" w:rsidRPr="0095448E">
        <w:rPr>
          <w:b/>
          <w:sz w:val="20"/>
          <w:szCs w:val="20"/>
        </w:rPr>
        <w:t xml:space="preserve"> KDPOF</w:t>
      </w:r>
    </w:p>
    <w:p w14:paraId="535E555E" w14:textId="77777777" w:rsidR="00AC0636" w:rsidRPr="0095448E" w:rsidRDefault="00AC0636">
      <w:pPr>
        <w:rPr>
          <w:sz w:val="20"/>
          <w:szCs w:val="20"/>
        </w:rPr>
      </w:pPr>
    </w:p>
    <w:p w14:paraId="705B31FA" w14:textId="2BFBE8F9" w:rsidR="007A3E51" w:rsidRDefault="008F226E">
      <w:pPr>
        <w:rPr>
          <w:sz w:val="20"/>
          <w:szCs w:val="20"/>
        </w:rPr>
      </w:pPr>
      <w:r w:rsidRPr="0095448E">
        <w:rPr>
          <w:sz w:val="20"/>
          <w:szCs w:val="20"/>
        </w:rPr>
        <w:t xml:space="preserve">Das </w:t>
      </w:r>
      <w:proofErr w:type="spellStart"/>
      <w:r w:rsidR="002E462B" w:rsidRPr="0095448E">
        <w:rPr>
          <w:sz w:val="20"/>
          <w:szCs w:val="20"/>
        </w:rPr>
        <w:t>Fabless</w:t>
      </w:r>
      <w:proofErr w:type="spellEnd"/>
      <w:r w:rsidR="002E462B" w:rsidRPr="0095448E">
        <w:rPr>
          <w:sz w:val="20"/>
          <w:szCs w:val="20"/>
        </w:rPr>
        <w:t>-Halbleiterunternehmen</w:t>
      </w:r>
      <w:r w:rsidRPr="0095448E">
        <w:rPr>
          <w:sz w:val="20"/>
          <w:szCs w:val="20"/>
        </w:rPr>
        <w:t xml:space="preserve"> KDPOF </w:t>
      </w:r>
      <w:r w:rsidR="00F94787" w:rsidRPr="0095448E">
        <w:rPr>
          <w:sz w:val="20"/>
          <w:szCs w:val="20"/>
        </w:rPr>
        <w:t xml:space="preserve">bietet innovative </w:t>
      </w:r>
      <w:r w:rsidR="00E21449">
        <w:rPr>
          <w:sz w:val="20"/>
          <w:szCs w:val="20"/>
        </w:rPr>
        <w:t>optische Hochgeschwindigkeits-Netzwerke in rauer Umgebung.</w:t>
      </w:r>
      <w:r w:rsidR="007A3E51" w:rsidRPr="0095448E">
        <w:rPr>
          <w:sz w:val="20"/>
          <w:szCs w:val="20"/>
        </w:rPr>
        <w:t xml:space="preserve"> </w:t>
      </w:r>
      <w:r w:rsidR="00934B83" w:rsidRPr="0095448E">
        <w:rPr>
          <w:sz w:val="20"/>
          <w:szCs w:val="20"/>
        </w:rPr>
        <w:t xml:space="preserve">KDPOF </w:t>
      </w:r>
      <w:r w:rsidR="00C30642" w:rsidRPr="0095448E">
        <w:rPr>
          <w:sz w:val="20"/>
          <w:szCs w:val="20"/>
        </w:rPr>
        <w:t>lässt</w:t>
      </w:r>
      <w:r w:rsidR="00934B83" w:rsidRPr="0095448E">
        <w:rPr>
          <w:sz w:val="20"/>
          <w:szCs w:val="20"/>
        </w:rPr>
        <w:t xml:space="preserve"> die Gigabit-</w:t>
      </w:r>
      <w:r w:rsidR="00C70674" w:rsidRPr="0095448E">
        <w:rPr>
          <w:sz w:val="20"/>
          <w:szCs w:val="20"/>
        </w:rPr>
        <w:t xml:space="preserve">Vernetzung </w:t>
      </w:r>
      <w:r w:rsidR="00934B83" w:rsidRPr="0095448E">
        <w:rPr>
          <w:sz w:val="20"/>
          <w:szCs w:val="20"/>
        </w:rPr>
        <w:t xml:space="preserve">über </w:t>
      </w:r>
      <w:r w:rsidR="00E21449">
        <w:rPr>
          <w:sz w:val="20"/>
          <w:szCs w:val="20"/>
        </w:rPr>
        <w:t>Faseroptik</w:t>
      </w:r>
      <w:r w:rsidR="00C30642" w:rsidRPr="0095448E">
        <w:rPr>
          <w:sz w:val="20"/>
          <w:szCs w:val="20"/>
        </w:rPr>
        <w:t xml:space="preserve"> Wirklichkeit werden</w:t>
      </w:r>
      <w:r w:rsidR="00934B83" w:rsidRPr="0095448E">
        <w:rPr>
          <w:sz w:val="20"/>
          <w:szCs w:val="20"/>
        </w:rPr>
        <w:t>, indem die KDPOF-Technologie POF-L</w:t>
      </w:r>
      <w:r w:rsidR="001B3FB9" w:rsidRPr="0095448E">
        <w:rPr>
          <w:sz w:val="20"/>
          <w:szCs w:val="20"/>
        </w:rPr>
        <w:t xml:space="preserve">inks mit 1 </w:t>
      </w:r>
      <w:proofErr w:type="spellStart"/>
      <w:r w:rsidR="00950333">
        <w:rPr>
          <w:sz w:val="20"/>
          <w:szCs w:val="20"/>
        </w:rPr>
        <w:t>Gb</w:t>
      </w:r>
      <w:r w:rsidR="001B3FB9" w:rsidRPr="0095448E">
        <w:rPr>
          <w:sz w:val="20"/>
          <w:szCs w:val="20"/>
        </w:rPr>
        <w:t>it</w:t>
      </w:r>
      <w:proofErr w:type="spellEnd"/>
      <w:r w:rsidR="001B3FB9" w:rsidRPr="0095448E">
        <w:rPr>
          <w:sz w:val="20"/>
          <w:szCs w:val="20"/>
        </w:rPr>
        <w:t>/s für Automobil,</w:t>
      </w:r>
      <w:r w:rsidR="00934B83" w:rsidRPr="0095448E">
        <w:rPr>
          <w:sz w:val="20"/>
          <w:szCs w:val="20"/>
        </w:rPr>
        <w:t xml:space="preserve"> Industrie- und Heimnetzwerke bereitstellt. Das 2010 </w:t>
      </w:r>
      <w:r w:rsidR="00C70674" w:rsidRPr="0095448E">
        <w:rPr>
          <w:sz w:val="20"/>
          <w:szCs w:val="20"/>
        </w:rPr>
        <w:t xml:space="preserve">in Madrid, Spanien, gegründete </w:t>
      </w:r>
      <w:r w:rsidR="00934B83" w:rsidRPr="0095448E">
        <w:rPr>
          <w:sz w:val="20"/>
          <w:szCs w:val="20"/>
        </w:rPr>
        <w:t>Unternehmen bietet se</w:t>
      </w:r>
      <w:r w:rsidR="00C05B14" w:rsidRPr="0095448E">
        <w:rPr>
          <w:sz w:val="20"/>
          <w:szCs w:val="20"/>
        </w:rPr>
        <w:t>ine Technologie entweder als ASSP</w:t>
      </w:r>
      <w:r w:rsidR="00934B83" w:rsidRPr="0095448E">
        <w:rPr>
          <w:sz w:val="20"/>
          <w:szCs w:val="20"/>
        </w:rPr>
        <w:t xml:space="preserve"> (</w:t>
      </w:r>
      <w:proofErr w:type="spellStart"/>
      <w:r w:rsidR="00934B83" w:rsidRPr="0095448E">
        <w:rPr>
          <w:sz w:val="20"/>
          <w:szCs w:val="20"/>
        </w:rPr>
        <w:t>Application</w:t>
      </w:r>
      <w:proofErr w:type="spellEnd"/>
      <w:r w:rsidR="00934B83" w:rsidRPr="0095448E">
        <w:rPr>
          <w:sz w:val="20"/>
          <w:szCs w:val="20"/>
        </w:rPr>
        <w:t xml:space="preserve"> </w:t>
      </w:r>
      <w:proofErr w:type="spellStart"/>
      <w:r w:rsidR="00934B83" w:rsidRPr="0095448E">
        <w:rPr>
          <w:sz w:val="20"/>
          <w:szCs w:val="20"/>
        </w:rPr>
        <w:t>Specific</w:t>
      </w:r>
      <w:proofErr w:type="spellEnd"/>
      <w:r w:rsidR="00934B83" w:rsidRPr="0095448E">
        <w:rPr>
          <w:sz w:val="20"/>
          <w:szCs w:val="20"/>
        </w:rPr>
        <w:t xml:space="preserve"> </w:t>
      </w:r>
      <w:r w:rsidR="00C05B14" w:rsidRPr="0095448E">
        <w:rPr>
          <w:sz w:val="20"/>
          <w:szCs w:val="20"/>
        </w:rPr>
        <w:t xml:space="preserve">Standard </w:t>
      </w:r>
      <w:proofErr w:type="spellStart"/>
      <w:r w:rsidR="00C05B14" w:rsidRPr="0095448E">
        <w:rPr>
          <w:sz w:val="20"/>
          <w:szCs w:val="20"/>
        </w:rPr>
        <w:t>Product</w:t>
      </w:r>
      <w:proofErr w:type="spellEnd"/>
      <w:r w:rsidR="00934B83" w:rsidRPr="0095448E">
        <w:rPr>
          <w:sz w:val="20"/>
          <w:szCs w:val="20"/>
        </w:rPr>
        <w:t>) oder als IP (</w:t>
      </w:r>
      <w:proofErr w:type="spellStart"/>
      <w:r w:rsidR="00934B83" w:rsidRPr="0095448E">
        <w:rPr>
          <w:sz w:val="20"/>
          <w:szCs w:val="20"/>
        </w:rPr>
        <w:t>Intellectual</w:t>
      </w:r>
      <w:proofErr w:type="spellEnd"/>
      <w:r w:rsidR="00934B83" w:rsidRPr="0095448E">
        <w:rPr>
          <w:sz w:val="20"/>
          <w:szCs w:val="20"/>
        </w:rPr>
        <w:t xml:space="preserve"> Property) für die Integration in System-on-Chips (</w:t>
      </w:r>
      <w:proofErr w:type="spellStart"/>
      <w:r w:rsidR="00934B83" w:rsidRPr="0095448E">
        <w:rPr>
          <w:sz w:val="20"/>
          <w:szCs w:val="20"/>
        </w:rPr>
        <w:t>SoCs</w:t>
      </w:r>
      <w:proofErr w:type="spellEnd"/>
      <w:r w:rsidR="00934B83" w:rsidRPr="0095448E">
        <w:rPr>
          <w:sz w:val="20"/>
          <w:szCs w:val="20"/>
        </w:rPr>
        <w:t xml:space="preserve">) an. Das adaptive und effiziente System </w:t>
      </w:r>
      <w:r w:rsidR="0023288C" w:rsidRPr="0095448E">
        <w:rPr>
          <w:sz w:val="20"/>
          <w:szCs w:val="20"/>
        </w:rPr>
        <w:t xml:space="preserve">funktioniert mit einer großen Bandbreite an </w:t>
      </w:r>
      <w:proofErr w:type="spellStart"/>
      <w:r w:rsidR="0023288C" w:rsidRPr="0095448E">
        <w:rPr>
          <w:sz w:val="20"/>
          <w:szCs w:val="20"/>
        </w:rPr>
        <w:t>optoelektronischen</w:t>
      </w:r>
      <w:proofErr w:type="spellEnd"/>
      <w:r w:rsidR="0023288C" w:rsidRPr="0095448E">
        <w:rPr>
          <w:sz w:val="20"/>
          <w:szCs w:val="20"/>
        </w:rPr>
        <w:t xml:space="preserve"> </w:t>
      </w:r>
      <w:r w:rsidR="00C2310A" w:rsidRPr="0095448E">
        <w:rPr>
          <w:sz w:val="20"/>
          <w:szCs w:val="20"/>
        </w:rPr>
        <w:t xml:space="preserve">Bauelementen </w:t>
      </w:r>
      <w:r w:rsidR="0023288C" w:rsidRPr="0095448E">
        <w:rPr>
          <w:sz w:val="20"/>
          <w:szCs w:val="20"/>
        </w:rPr>
        <w:t xml:space="preserve">und </w:t>
      </w:r>
      <w:r w:rsidR="00C2310A" w:rsidRPr="0095448E">
        <w:rPr>
          <w:sz w:val="20"/>
          <w:szCs w:val="20"/>
        </w:rPr>
        <w:t>kostengünstigen</w:t>
      </w:r>
      <w:r w:rsidR="0034660B" w:rsidRPr="0095448E">
        <w:rPr>
          <w:sz w:val="20"/>
          <w:szCs w:val="20"/>
        </w:rPr>
        <w:t xml:space="preserve"> optischen Fasern mit großem Kerndurchmesser. </w:t>
      </w:r>
      <w:r w:rsidR="004E3803" w:rsidRPr="0095448E">
        <w:rPr>
          <w:sz w:val="20"/>
          <w:szCs w:val="20"/>
        </w:rPr>
        <w:t>Damit gewährleistet KDPOF den Automobilherstellern niedrige Risiken, geringe Kosten und kurze Markteinführungszeiten. Weitere Informationen stehen unter www.kdpof.com zur Verfügung.</w:t>
      </w:r>
    </w:p>
    <w:p w14:paraId="2082D9A1" w14:textId="77777777" w:rsidR="00950333" w:rsidRPr="0095448E" w:rsidRDefault="00950333">
      <w:pPr>
        <w:rPr>
          <w:sz w:val="20"/>
          <w:szCs w:val="20"/>
        </w:rPr>
      </w:pPr>
    </w:p>
    <w:p w14:paraId="205FA766" w14:textId="77777777" w:rsidR="00270194" w:rsidRPr="0095448E" w:rsidRDefault="00270194">
      <w:pPr>
        <w:rPr>
          <w:sz w:val="20"/>
          <w:szCs w:val="20"/>
        </w:rPr>
      </w:pPr>
    </w:p>
    <w:p w14:paraId="782F360B" w14:textId="77777777" w:rsidR="00665F1C" w:rsidRDefault="00665F1C" w:rsidP="00270194">
      <w:pPr>
        <w:rPr>
          <w:sz w:val="20"/>
          <w:szCs w:val="20"/>
        </w:rPr>
        <w:sectPr w:rsidR="00665F1C" w:rsidSect="00A839D4">
          <w:pgSz w:w="11900" w:h="16840"/>
          <w:pgMar w:top="3119" w:right="3252" w:bottom="1478" w:left="1418" w:header="709" w:footer="709" w:gutter="0"/>
          <w:cols w:space="708"/>
          <w:docGrid w:linePitch="360"/>
        </w:sectPr>
      </w:pPr>
    </w:p>
    <w:p w14:paraId="7AA113CC" w14:textId="64E31F28" w:rsidR="000E14D0" w:rsidRPr="007A2868" w:rsidRDefault="000E14D0" w:rsidP="006A2661">
      <w:pPr>
        <w:ind w:right="-425"/>
        <w:rPr>
          <w:sz w:val="20"/>
          <w:szCs w:val="20"/>
        </w:rPr>
      </w:pPr>
      <w:r w:rsidRPr="007A2868">
        <w:rPr>
          <w:sz w:val="20"/>
          <w:szCs w:val="20"/>
        </w:rPr>
        <w:t xml:space="preserve">KDPOF Knowledge Development </w:t>
      </w:r>
      <w:proofErr w:type="spellStart"/>
      <w:r w:rsidRPr="007A2868">
        <w:rPr>
          <w:sz w:val="20"/>
          <w:szCs w:val="20"/>
        </w:rPr>
        <w:t>for</w:t>
      </w:r>
      <w:proofErr w:type="spellEnd"/>
      <w:r w:rsidRPr="007A2868">
        <w:rPr>
          <w:sz w:val="20"/>
          <w:szCs w:val="20"/>
        </w:rPr>
        <w:t xml:space="preserve"> POF, S.L.</w:t>
      </w:r>
    </w:p>
    <w:p w14:paraId="1DD10DBE" w14:textId="10817CE9" w:rsidR="00270194" w:rsidRPr="0067140D" w:rsidRDefault="00270194" w:rsidP="00270194">
      <w:pPr>
        <w:rPr>
          <w:sz w:val="20"/>
          <w:szCs w:val="20"/>
        </w:rPr>
      </w:pPr>
      <w:r w:rsidRPr="0067140D">
        <w:rPr>
          <w:sz w:val="20"/>
          <w:szCs w:val="20"/>
        </w:rPr>
        <w:t xml:space="preserve">Ronda de </w:t>
      </w:r>
      <w:proofErr w:type="spellStart"/>
      <w:r w:rsidRPr="0067140D">
        <w:rPr>
          <w:sz w:val="20"/>
          <w:szCs w:val="20"/>
        </w:rPr>
        <w:t>Poniente</w:t>
      </w:r>
      <w:proofErr w:type="spellEnd"/>
      <w:r w:rsidRPr="0067140D">
        <w:rPr>
          <w:sz w:val="20"/>
          <w:szCs w:val="20"/>
        </w:rPr>
        <w:t xml:space="preserve"> 14, 2ª </w:t>
      </w:r>
      <w:proofErr w:type="spellStart"/>
      <w:r w:rsidRPr="0067140D">
        <w:rPr>
          <w:sz w:val="20"/>
          <w:szCs w:val="20"/>
        </w:rPr>
        <w:t>Planta</w:t>
      </w:r>
      <w:proofErr w:type="spellEnd"/>
    </w:p>
    <w:p w14:paraId="3EB781CB" w14:textId="61A0603D" w:rsidR="00270194" w:rsidRPr="0067140D" w:rsidRDefault="004E3803" w:rsidP="00270194">
      <w:pPr>
        <w:rPr>
          <w:sz w:val="20"/>
          <w:szCs w:val="20"/>
        </w:rPr>
      </w:pPr>
      <w:r w:rsidRPr="0067140D">
        <w:rPr>
          <w:sz w:val="20"/>
          <w:szCs w:val="20"/>
        </w:rPr>
        <w:t xml:space="preserve">28760 </w:t>
      </w:r>
      <w:proofErr w:type="spellStart"/>
      <w:r w:rsidR="00270194" w:rsidRPr="0067140D">
        <w:rPr>
          <w:sz w:val="20"/>
          <w:szCs w:val="20"/>
        </w:rPr>
        <w:t>Tres</w:t>
      </w:r>
      <w:proofErr w:type="spellEnd"/>
      <w:r w:rsidR="00270194" w:rsidRPr="0067140D">
        <w:rPr>
          <w:sz w:val="20"/>
          <w:szCs w:val="20"/>
        </w:rPr>
        <w:t xml:space="preserve"> Cantos</w:t>
      </w:r>
      <w:r w:rsidR="00411F86" w:rsidRPr="0067140D">
        <w:rPr>
          <w:sz w:val="20"/>
          <w:szCs w:val="20"/>
        </w:rPr>
        <w:t xml:space="preserve">, </w:t>
      </w:r>
      <w:r w:rsidRPr="0095448E">
        <w:rPr>
          <w:sz w:val="20"/>
          <w:szCs w:val="20"/>
        </w:rPr>
        <w:t>Spanien</w:t>
      </w:r>
    </w:p>
    <w:p w14:paraId="20FB1387" w14:textId="3DD0FFC7" w:rsidR="00270194" w:rsidRPr="0095448E" w:rsidRDefault="0031357B" w:rsidP="00270194">
      <w:pPr>
        <w:rPr>
          <w:sz w:val="20"/>
          <w:szCs w:val="20"/>
        </w:rPr>
      </w:pPr>
      <w:r>
        <w:rPr>
          <w:sz w:val="20"/>
          <w:szCs w:val="20"/>
        </w:rPr>
        <w:t>E pr</w:t>
      </w:r>
      <w:r w:rsidR="00270194" w:rsidRPr="0095448E">
        <w:rPr>
          <w:sz w:val="20"/>
          <w:szCs w:val="20"/>
        </w:rPr>
        <w:t>@kdpof.com</w:t>
      </w:r>
    </w:p>
    <w:p w14:paraId="40711B1B" w14:textId="12EA99AE" w:rsidR="00270194" w:rsidRPr="0095448E" w:rsidRDefault="00270194" w:rsidP="00270194">
      <w:pPr>
        <w:rPr>
          <w:sz w:val="20"/>
          <w:szCs w:val="20"/>
        </w:rPr>
      </w:pPr>
      <w:r w:rsidRPr="0095448E">
        <w:rPr>
          <w:sz w:val="20"/>
          <w:szCs w:val="20"/>
        </w:rPr>
        <w:t>T +34 918043387</w:t>
      </w:r>
    </w:p>
    <w:p w14:paraId="18264E13" w14:textId="0250E15A" w:rsidR="00CB6E9C" w:rsidRPr="0095448E" w:rsidRDefault="006C7952">
      <w:pPr>
        <w:rPr>
          <w:b/>
          <w:sz w:val="20"/>
          <w:szCs w:val="20"/>
        </w:rPr>
      </w:pPr>
      <w:r>
        <w:rPr>
          <w:sz w:val="20"/>
          <w:szCs w:val="20"/>
        </w:rPr>
        <w:br w:type="column"/>
      </w:r>
      <w:r w:rsidR="004E3803" w:rsidRPr="0095448E">
        <w:rPr>
          <w:b/>
          <w:sz w:val="20"/>
          <w:szCs w:val="20"/>
        </w:rPr>
        <w:t xml:space="preserve">Medienkontakt </w:t>
      </w:r>
    </w:p>
    <w:p w14:paraId="314A1499" w14:textId="27C36E1E" w:rsidR="00610620" w:rsidRPr="0095448E" w:rsidRDefault="00610620">
      <w:pPr>
        <w:rPr>
          <w:sz w:val="20"/>
          <w:szCs w:val="20"/>
        </w:rPr>
      </w:pPr>
      <w:r w:rsidRPr="0095448E">
        <w:rPr>
          <w:sz w:val="20"/>
          <w:szCs w:val="20"/>
        </w:rPr>
        <w:t>Mandy Ahlendorf</w:t>
      </w:r>
    </w:p>
    <w:p w14:paraId="13C2805F" w14:textId="70F3005E" w:rsidR="00610620" w:rsidRPr="0095448E" w:rsidRDefault="00610620">
      <w:pPr>
        <w:rPr>
          <w:sz w:val="20"/>
          <w:szCs w:val="20"/>
        </w:rPr>
      </w:pPr>
      <w:proofErr w:type="spellStart"/>
      <w:r w:rsidRPr="0095448E">
        <w:rPr>
          <w:sz w:val="20"/>
          <w:szCs w:val="20"/>
        </w:rPr>
        <w:t>ahlendorf</w:t>
      </w:r>
      <w:proofErr w:type="spellEnd"/>
      <w:r w:rsidRPr="0095448E">
        <w:rPr>
          <w:sz w:val="20"/>
          <w:szCs w:val="20"/>
        </w:rPr>
        <w:t xml:space="preserve"> </w:t>
      </w:r>
      <w:proofErr w:type="spellStart"/>
      <w:r w:rsidRPr="0095448E">
        <w:rPr>
          <w:sz w:val="20"/>
          <w:szCs w:val="20"/>
        </w:rPr>
        <w:t>communication</w:t>
      </w:r>
      <w:proofErr w:type="spellEnd"/>
    </w:p>
    <w:p w14:paraId="3561FC94" w14:textId="345238BB" w:rsidR="00610620" w:rsidRPr="0095448E" w:rsidRDefault="00610620">
      <w:pPr>
        <w:rPr>
          <w:sz w:val="20"/>
          <w:szCs w:val="20"/>
        </w:rPr>
      </w:pPr>
      <w:r w:rsidRPr="0095448E">
        <w:rPr>
          <w:sz w:val="20"/>
          <w:szCs w:val="20"/>
        </w:rPr>
        <w:t>E ma</w:t>
      </w:r>
      <w:r w:rsidR="00CB6E9C" w:rsidRPr="0095448E">
        <w:rPr>
          <w:sz w:val="20"/>
          <w:szCs w:val="20"/>
        </w:rPr>
        <w:t>@ahlendorf-communication.com</w:t>
      </w:r>
    </w:p>
    <w:p w14:paraId="05DCD2F4" w14:textId="227FE419" w:rsidR="00AC0636" w:rsidRPr="0095448E" w:rsidRDefault="00CB6E9C">
      <w:pPr>
        <w:rPr>
          <w:sz w:val="20"/>
          <w:szCs w:val="20"/>
        </w:rPr>
      </w:pPr>
      <w:r w:rsidRPr="0095448E">
        <w:rPr>
          <w:sz w:val="20"/>
          <w:szCs w:val="20"/>
        </w:rPr>
        <w:t xml:space="preserve">T +49 </w:t>
      </w:r>
      <w:r w:rsidR="004B7202" w:rsidRPr="0095448E">
        <w:rPr>
          <w:sz w:val="20"/>
          <w:szCs w:val="20"/>
        </w:rPr>
        <w:t>89 41109402</w:t>
      </w:r>
    </w:p>
    <w:sectPr w:rsidR="00AC0636" w:rsidRPr="0095448E" w:rsidSect="006C7952">
      <w:type w:val="continuous"/>
      <w:pgSz w:w="11900" w:h="16840"/>
      <w:pgMar w:top="3119" w:right="3252" w:bottom="45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8B0B8" w14:textId="77777777" w:rsidR="00AE7694" w:rsidRDefault="00AE7694" w:rsidP="0090444E">
      <w:r>
        <w:separator/>
      </w:r>
    </w:p>
  </w:endnote>
  <w:endnote w:type="continuationSeparator" w:id="0">
    <w:p w14:paraId="3111B238" w14:textId="77777777" w:rsidR="00AE7694" w:rsidRDefault="00AE7694" w:rsidP="0090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0167B" w14:textId="77777777" w:rsidR="00AE7694" w:rsidRDefault="00AE7694" w:rsidP="0090444E">
      <w:r>
        <w:separator/>
      </w:r>
    </w:p>
  </w:footnote>
  <w:footnote w:type="continuationSeparator" w:id="0">
    <w:p w14:paraId="4A22BD13" w14:textId="77777777" w:rsidR="00AE7694" w:rsidRDefault="00AE7694" w:rsidP="0090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CED13" w14:textId="55CAD401" w:rsidR="00655322" w:rsidRDefault="00655322" w:rsidP="00655322">
    <w:pPr>
      <w:pStyle w:val="Kopfzeile"/>
      <w:jc w:val="right"/>
    </w:pPr>
    <w:r>
      <w:rPr>
        <w:noProof/>
        <w:lang w:eastAsia="de-DE"/>
      </w:rPr>
      <mc:AlternateContent>
        <mc:Choice Requires="wps">
          <w:drawing>
            <wp:anchor distT="0" distB="0" distL="114300" distR="114300" simplePos="0" relativeHeight="251665408" behindDoc="0" locked="0" layoutInCell="1" allowOverlap="1" wp14:anchorId="549AA940" wp14:editId="6133FDE8">
              <wp:simplePos x="0" y="0"/>
              <wp:positionH relativeFrom="column">
                <wp:posOffset>-3810</wp:posOffset>
              </wp:positionH>
              <wp:positionV relativeFrom="paragraph">
                <wp:posOffset>-30952</wp:posOffset>
              </wp:positionV>
              <wp:extent cx="3315335" cy="425450"/>
              <wp:effectExtent l="0" t="0" r="0" b="0"/>
              <wp:wrapNone/>
              <wp:docPr id="9" name="Textfeld 9"/>
              <wp:cNvGraphicFramePr/>
              <a:graphic xmlns:a="http://schemas.openxmlformats.org/drawingml/2006/main">
                <a:graphicData uri="http://schemas.microsoft.com/office/word/2010/wordprocessingShape">
                  <wps:wsp>
                    <wps:cNvSpPr txBox="1"/>
                    <wps:spPr>
                      <a:xfrm>
                        <a:off x="0" y="0"/>
                        <a:ext cx="3315335" cy="4254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7B2666" w14:textId="77777777" w:rsidR="00655322" w:rsidRPr="00AA0413" w:rsidRDefault="00655322" w:rsidP="00655322">
                          <w:pPr>
                            <w:rPr>
                              <w:sz w:val="40"/>
                              <w:szCs w:val="40"/>
                            </w:rPr>
                          </w:pPr>
                          <w:r>
                            <w:rPr>
                              <w:sz w:val="40"/>
                              <w:szCs w:val="40"/>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AA940" id="_x0000_t202" coordsize="21600,21600" o:spt="202" path="m,l,21600r21600,l21600,xe">
              <v:stroke joinstyle="miter"/>
              <v:path gradientshapeok="t" o:connecttype="rect"/>
            </v:shapetype>
            <v:shape id="Textfeld 9" o:spid="_x0000_s1026" type="#_x0000_t202" style="position:absolute;left:0;text-align:left;margin-left:-.3pt;margin-top:-2.45pt;width:261.05pt;height: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" filled="f" stroked="f">
              <v:textbox inset="0">
                <w:txbxContent>
                  <w:p w14:paraId="2C7B2666" w14:textId="77777777" w:rsidR="00655322" w:rsidRPr="00AA0413" w:rsidRDefault="00655322" w:rsidP="00655322">
                    <w:pPr>
                      <w:rPr>
                        <w:sz w:val="40"/>
                        <w:szCs w:val="40"/>
                      </w:rPr>
                    </w:pPr>
                    <w:r>
                      <w:rPr>
                        <w:sz w:val="40"/>
                        <w:szCs w:val="40"/>
                      </w:rPr>
                      <w:t>PRESSEINFORMATION</w:t>
                    </w:r>
                  </w:p>
                </w:txbxContent>
              </v:textbox>
            </v:shape>
          </w:pict>
        </mc:Fallback>
      </mc:AlternateContent>
    </w:r>
    <w:r>
      <w:rPr>
        <w:noProof/>
        <w:lang w:eastAsia="de-DE"/>
      </w:rPr>
      <w:drawing>
        <wp:anchor distT="0" distB="0" distL="114300" distR="114300" simplePos="0" relativeHeight="251666432" behindDoc="0" locked="0" layoutInCell="1" allowOverlap="1" wp14:anchorId="7B5634D5" wp14:editId="3535D0C8">
          <wp:simplePos x="0" y="0"/>
          <wp:positionH relativeFrom="column">
            <wp:posOffset>4533812</wp:posOffset>
          </wp:positionH>
          <wp:positionV relativeFrom="paragraph">
            <wp:posOffset>-635</wp:posOffset>
          </wp:positionV>
          <wp:extent cx="1210891" cy="1210891"/>
          <wp:effectExtent l="0" t="0" r="8890" b="8890"/>
          <wp:wrapNone/>
          <wp:docPr id="1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DPOF_RGB.jpg"/>
                  <pic:cNvPicPr/>
                </pic:nvPicPr>
                <pic:blipFill>
                  <a:blip r:embed="rId1">
                    <a:extLst>
                      <a:ext uri="{28A0092B-C50C-407E-A947-70E740481C1C}">
                        <a14:useLocalDpi xmlns:a14="http://schemas.microsoft.com/office/drawing/2010/main" val="0"/>
                      </a:ext>
                    </a:extLst>
                  </a:blip>
                  <a:stretch>
                    <a:fillRect/>
                  </a:stretch>
                </pic:blipFill>
                <pic:spPr>
                  <a:xfrm>
                    <a:off x="0" y="0"/>
                    <a:ext cx="1210891" cy="1210891"/>
                  </a:xfrm>
                  <a:prstGeom prst="rect">
                    <a:avLst/>
                  </a:prstGeom>
                </pic:spPr>
              </pic:pic>
            </a:graphicData>
          </a:graphic>
          <wp14:sizeRelH relativeFrom="page">
            <wp14:pctWidth>0</wp14:pctWidth>
          </wp14:sizeRelH>
          <wp14:sizeRelV relativeFrom="page">
            <wp14:pctHeight>0</wp14:pctHeight>
          </wp14:sizeRelV>
        </wp:anchor>
      </w:drawing>
    </w:r>
  </w:p>
  <w:p w14:paraId="529FB975" w14:textId="3FEFF123" w:rsidR="00655322" w:rsidRDefault="00655322" w:rsidP="00655322">
    <w:pPr>
      <w:pStyle w:val="Kopfzeile"/>
    </w:pPr>
  </w:p>
  <w:p w14:paraId="358754B5" w14:textId="04D64E01" w:rsidR="00655322" w:rsidRDefault="00655322" w:rsidP="00655322">
    <w:pPr>
      <w:pStyle w:val="Kopfzeile"/>
      <w:jc w:val="center"/>
    </w:pPr>
  </w:p>
  <w:p w14:paraId="0D940A93" w14:textId="7FE1D993" w:rsidR="00655322" w:rsidRDefault="006553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3424B"/>
    <w:multiLevelType w:val="hybridMultilevel"/>
    <w:tmpl w:val="0AD4B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CF"/>
    <w:rsid w:val="00000EF7"/>
    <w:rsid w:val="00006C0C"/>
    <w:rsid w:val="00013325"/>
    <w:rsid w:val="00013CD4"/>
    <w:rsid w:val="0002003D"/>
    <w:rsid w:val="0002212D"/>
    <w:rsid w:val="000235A2"/>
    <w:rsid w:val="0002602B"/>
    <w:rsid w:val="00026B6A"/>
    <w:rsid w:val="00031B1C"/>
    <w:rsid w:val="00036132"/>
    <w:rsid w:val="00036EFF"/>
    <w:rsid w:val="00040EDD"/>
    <w:rsid w:val="000420D5"/>
    <w:rsid w:val="00043B00"/>
    <w:rsid w:val="00043E05"/>
    <w:rsid w:val="000457CC"/>
    <w:rsid w:val="00055B6D"/>
    <w:rsid w:val="000634E2"/>
    <w:rsid w:val="00063BB2"/>
    <w:rsid w:val="00063EB7"/>
    <w:rsid w:val="00066FD6"/>
    <w:rsid w:val="00067962"/>
    <w:rsid w:val="00067DF8"/>
    <w:rsid w:val="00067FBB"/>
    <w:rsid w:val="00071BA0"/>
    <w:rsid w:val="00071BB8"/>
    <w:rsid w:val="00072001"/>
    <w:rsid w:val="000724C4"/>
    <w:rsid w:val="0007519E"/>
    <w:rsid w:val="00082123"/>
    <w:rsid w:val="00083B6D"/>
    <w:rsid w:val="00084233"/>
    <w:rsid w:val="00085F82"/>
    <w:rsid w:val="00095126"/>
    <w:rsid w:val="0009625C"/>
    <w:rsid w:val="000A1CAB"/>
    <w:rsid w:val="000A2F85"/>
    <w:rsid w:val="000A3431"/>
    <w:rsid w:val="000A63A5"/>
    <w:rsid w:val="000A6F27"/>
    <w:rsid w:val="000B078B"/>
    <w:rsid w:val="000B0A00"/>
    <w:rsid w:val="000B145B"/>
    <w:rsid w:val="000B16C1"/>
    <w:rsid w:val="000B1F4D"/>
    <w:rsid w:val="000B4223"/>
    <w:rsid w:val="000B4360"/>
    <w:rsid w:val="000B6DF6"/>
    <w:rsid w:val="000C0591"/>
    <w:rsid w:val="000D3529"/>
    <w:rsid w:val="000D3C67"/>
    <w:rsid w:val="000D7598"/>
    <w:rsid w:val="000E0F3D"/>
    <w:rsid w:val="000E14D0"/>
    <w:rsid w:val="000E189E"/>
    <w:rsid w:val="000E4D75"/>
    <w:rsid w:val="000E71BE"/>
    <w:rsid w:val="000F13B1"/>
    <w:rsid w:val="000F2854"/>
    <w:rsid w:val="000F31A0"/>
    <w:rsid w:val="000F39EB"/>
    <w:rsid w:val="000F3CFF"/>
    <w:rsid w:val="000F47F1"/>
    <w:rsid w:val="000F51C0"/>
    <w:rsid w:val="000F54B8"/>
    <w:rsid w:val="000F7231"/>
    <w:rsid w:val="000F7D1C"/>
    <w:rsid w:val="00100F91"/>
    <w:rsid w:val="00104AAE"/>
    <w:rsid w:val="00107A05"/>
    <w:rsid w:val="00112AEC"/>
    <w:rsid w:val="00112CC0"/>
    <w:rsid w:val="00122771"/>
    <w:rsid w:val="0012445C"/>
    <w:rsid w:val="00125905"/>
    <w:rsid w:val="00125F2D"/>
    <w:rsid w:val="001322DF"/>
    <w:rsid w:val="001333F7"/>
    <w:rsid w:val="001378CA"/>
    <w:rsid w:val="00137D08"/>
    <w:rsid w:val="0014198D"/>
    <w:rsid w:val="001424EE"/>
    <w:rsid w:val="00142AD7"/>
    <w:rsid w:val="00150C39"/>
    <w:rsid w:val="0015368C"/>
    <w:rsid w:val="0015711D"/>
    <w:rsid w:val="001607C5"/>
    <w:rsid w:val="00165B99"/>
    <w:rsid w:val="00170597"/>
    <w:rsid w:val="00171A5B"/>
    <w:rsid w:val="0017579A"/>
    <w:rsid w:val="00180903"/>
    <w:rsid w:val="00180D0F"/>
    <w:rsid w:val="001833E6"/>
    <w:rsid w:val="00184B62"/>
    <w:rsid w:val="00187748"/>
    <w:rsid w:val="00193085"/>
    <w:rsid w:val="00193142"/>
    <w:rsid w:val="0019711D"/>
    <w:rsid w:val="001A0588"/>
    <w:rsid w:val="001A1A1D"/>
    <w:rsid w:val="001A5691"/>
    <w:rsid w:val="001A62BF"/>
    <w:rsid w:val="001B2B35"/>
    <w:rsid w:val="001B3FB9"/>
    <w:rsid w:val="001B3FC8"/>
    <w:rsid w:val="001B409F"/>
    <w:rsid w:val="001B5F6B"/>
    <w:rsid w:val="001B7146"/>
    <w:rsid w:val="001B7323"/>
    <w:rsid w:val="001C0DAE"/>
    <w:rsid w:val="001C140D"/>
    <w:rsid w:val="001C45B7"/>
    <w:rsid w:val="001C6AEF"/>
    <w:rsid w:val="001C73E0"/>
    <w:rsid w:val="001D0595"/>
    <w:rsid w:val="001D32C0"/>
    <w:rsid w:val="001D67C5"/>
    <w:rsid w:val="001E0B22"/>
    <w:rsid w:val="001E107E"/>
    <w:rsid w:val="001E4B70"/>
    <w:rsid w:val="001F2E37"/>
    <w:rsid w:val="001F48C6"/>
    <w:rsid w:val="001F55F4"/>
    <w:rsid w:val="00201D73"/>
    <w:rsid w:val="0020239C"/>
    <w:rsid w:val="002052E5"/>
    <w:rsid w:val="00206C1F"/>
    <w:rsid w:val="00211562"/>
    <w:rsid w:val="00212CFA"/>
    <w:rsid w:val="002146CD"/>
    <w:rsid w:val="00214BEA"/>
    <w:rsid w:val="00223A4D"/>
    <w:rsid w:val="0022581A"/>
    <w:rsid w:val="00227C1B"/>
    <w:rsid w:val="0023288C"/>
    <w:rsid w:val="00234216"/>
    <w:rsid w:val="00236913"/>
    <w:rsid w:val="00242572"/>
    <w:rsid w:val="002442E3"/>
    <w:rsid w:val="00252EBB"/>
    <w:rsid w:val="00256C34"/>
    <w:rsid w:val="002605AC"/>
    <w:rsid w:val="00262783"/>
    <w:rsid w:val="00263900"/>
    <w:rsid w:val="00263D63"/>
    <w:rsid w:val="00264B36"/>
    <w:rsid w:val="00265CEA"/>
    <w:rsid w:val="00270194"/>
    <w:rsid w:val="0027158D"/>
    <w:rsid w:val="00272192"/>
    <w:rsid w:val="00273D64"/>
    <w:rsid w:val="00275868"/>
    <w:rsid w:val="002771E7"/>
    <w:rsid w:val="0027756E"/>
    <w:rsid w:val="00281324"/>
    <w:rsid w:val="00284D59"/>
    <w:rsid w:val="0028648A"/>
    <w:rsid w:val="00286C06"/>
    <w:rsid w:val="00291876"/>
    <w:rsid w:val="00294740"/>
    <w:rsid w:val="002A1009"/>
    <w:rsid w:val="002A14EB"/>
    <w:rsid w:val="002A436C"/>
    <w:rsid w:val="002B138A"/>
    <w:rsid w:val="002B1A5A"/>
    <w:rsid w:val="002B66F7"/>
    <w:rsid w:val="002C0932"/>
    <w:rsid w:val="002C32D7"/>
    <w:rsid w:val="002C5A66"/>
    <w:rsid w:val="002C6605"/>
    <w:rsid w:val="002D1916"/>
    <w:rsid w:val="002D230E"/>
    <w:rsid w:val="002D4C04"/>
    <w:rsid w:val="002D6CC1"/>
    <w:rsid w:val="002D6F9A"/>
    <w:rsid w:val="002D7C35"/>
    <w:rsid w:val="002E304B"/>
    <w:rsid w:val="002E462B"/>
    <w:rsid w:val="002E5C79"/>
    <w:rsid w:val="002E603C"/>
    <w:rsid w:val="002F1492"/>
    <w:rsid w:val="002F22AC"/>
    <w:rsid w:val="002F45CA"/>
    <w:rsid w:val="002F68B8"/>
    <w:rsid w:val="002F74C3"/>
    <w:rsid w:val="00301B62"/>
    <w:rsid w:val="00303D01"/>
    <w:rsid w:val="00303F30"/>
    <w:rsid w:val="00304ADF"/>
    <w:rsid w:val="00313189"/>
    <w:rsid w:val="0031357B"/>
    <w:rsid w:val="00313B98"/>
    <w:rsid w:val="00313EC9"/>
    <w:rsid w:val="003174AF"/>
    <w:rsid w:val="00322EFA"/>
    <w:rsid w:val="0032496C"/>
    <w:rsid w:val="0032692C"/>
    <w:rsid w:val="00326F5B"/>
    <w:rsid w:val="00327B6C"/>
    <w:rsid w:val="00332A8E"/>
    <w:rsid w:val="00332F1F"/>
    <w:rsid w:val="003426B7"/>
    <w:rsid w:val="00344D1A"/>
    <w:rsid w:val="003455E4"/>
    <w:rsid w:val="0034660B"/>
    <w:rsid w:val="00357A46"/>
    <w:rsid w:val="003617D8"/>
    <w:rsid w:val="0036195F"/>
    <w:rsid w:val="003658C2"/>
    <w:rsid w:val="00365967"/>
    <w:rsid w:val="00376243"/>
    <w:rsid w:val="00396E59"/>
    <w:rsid w:val="00397418"/>
    <w:rsid w:val="003A2061"/>
    <w:rsid w:val="003A3A76"/>
    <w:rsid w:val="003A596D"/>
    <w:rsid w:val="003A6C95"/>
    <w:rsid w:val="003B0260"/>
    <w:rsid w:val="003B1E61"/>
    <w:rsid w:val="003B4CF5"/>
    <w:rsid w:val="003B5950"/>
    <w:rsid w:val="003B7B6C"/>
    <w:rsid w:val="003C07F2"/>
    <w:rsid w:val="003D21D8"/>
    <w:rsid w:val="003D5C1A"/>
    <w:rsid w:val="003E0E02"/>
    <w:rsid w:val="003E4F8E"/>
    <w:rsid w:val="003E7D69"/>
    <w:rsid w:val="003F14EB"/>
    <w:rsid w:val="003F1788"/>
    <w:rsid w:val="003F26F4"/>
    <w:rsid w:val="003F3725"/>
    <w:rsid w:val="003F3A3B"/>
    <w:rsid w:val="003F7119"/>
    <w:rsid w:val="004078AE"/>
    <w:rsid w:val="00407EEF"/>
    <w:rsid w:val="00411F86"/>
    <w:rsid w:val="00412307"/>
    <w:rsid w:val="00417F7D"/>
    <w:rsid w:val="004237C1"/>
    <w:rsid w:val="00424154"/>
    <w:rsid w:val="004255BC"/>
    <w:rsid w:val="004303AF"/>
    <w:rsid w:val="00432FD5"/>
    <w:rsid w:val="004353E9"/>
    <w:rsid w:val="00442443"/>
    <w:rsid w:val="004440AC"/>
    <w:rsid w:val="004442DB"/>
    <w:rsid w:val="004453EB"/>
    <w:rsid w:val="00450CE7"/>
    <w:rsid w:val="004537C5"/>
    <w:rsid w:val="004544E8"/>
    <w:rsid w:val="00460825"/>
    <w:rsid w:val="004701C2"/>
    <w:rsid w:val="00483F61"/>
    <w:rsid w:val="00493715"/>
    <w:rsid w:val="004960A0"/>
    <w:rsid w:val="004A17CF"/>
    <w:rsid w:val="004A6050"/>
    <w:rsid w:val="004A7DA3"/>
    <w:rsid w:val="004B08CF"/>
    <w:rsid w:val="004B2544"/>
    <w:rsid w:val="004B3033"/>
    <w:rsid w:val="004B5D3C"/>
    <w:rsid w:val="004B6D33"/>
    <w:rsid w:val="004B7202"/>
    <w:rsid w:val="004B7E80"/>
    <w:rsid w:val="004C0A11"/>
    <w:rsid w:val="004D4F94"/>
    <w:rsid w:val="004D5568"/>
    <w:rsid w:val="004E0E18"/>
    <w:rsid w:val="004E2228"/>
    <w:rsid w:val="004E2840"/>
    <w:rsid w:val="004E3803"/>
    <w:rsid w:val="004F2AB2"/>
    <w:rsid w:val="004F31C1"/>
    <w:rsid w:val="004F77B7"/>
    <w:rsid w:val="005048C7"/>
    <w:rsid w:val="005059E6"/>
    <w:rsid w:val="00506E98"/>
    <w:rsid w:val="0051467D"/>
    <w:rsid w:val="00516141"/>
    <w:rsid w:val="00516814"/>
    <w:rsid w:val="0052253B"/>
    <w:rsid w:val="00530202"/>
    <w:rsid w:val="005325E7"/>
    <w:rsid w:val="005326AA"/>
    <w:rsid w:val="00532DC1"/>
    <w:rsid w:val="00534E50"/>
    <w:rsid w:val="005424D4"/>
    <w:rsid w:val="0054251B"/>
    <w:rsid w:val="00542E9B"/>
    <w:rsid w:val="005442D0"/>
    <w:rsid w:val="00545EEE"/>
    <w:rsid w:val="00551CB7"/>
    <w:rsid w:val="00553C35"/>
    <w:rsid w:val="005545F9"/>
    <w:rsid w:val="0056066F"/>
    <w:rsid w:val="00560862"/>
    <w:rsid w:val="00561019"/>
    <w:rsid w:val="00562117"/>
    <w:rsid w:val="005622FA"/>
    <w:rsid w:val="005623B6"/>
    <w:rsid w:val="00562D91"/>
    <w:rsid w:val="00563AF2"/>
    <w:rsid w:val="00566F3E"/>
    <w:rsid w:val="0056771A"/>
    <w:rsid w:val="00567C76"/>
    <w:rsid w:val="00567E62"/>
    <w:rsid w:val="00572160"/>
    <w:rsid w:val="00582BF9"/>
    <w:rsid w:val="005838C9"/>
    <w:rsid w:val="00585407"/>
    <w:rsid w:val="0058592B"/>
    <w:rsid w:val="00593110"/>
    <w:rsid w:val="005A37CF"/>
    <w:rsid w:val="005A3F0B"/>
    <w:rsid w:val="005A7B30"/>
    <w:rsid w:val="005B1A9A"/>
    <w:rsid w:val="005B233E"/>
    <w:rsid w:val="005B2F84"/>
    <w:rsid w:val="005B5048"/>
    <w:rsid w:val="005C00B2"/>
    <w:rsid w:val="005D073B"/>
    <w:rsid w:val="005D0D1B"/>
    <w:rsid w:val="005D2CF9"/>
    <w:rsid w:val="005D6169"/>
    <w:rsid w:val="005D772A"/>
    <w:rsid w:val="005D7FF0"/>
    <w:rsid w:val="005F124F"/>
    <w:rsid w:val="005F3886"/>
    <w:rsid w:val="005F4812"/>
    <w:rsid w:val="00600B85"/>
    <w:rsid w:val="006023EA"/>
    <w:rsid w:val="006054BB"/>
    <w:rsid w:val="00610620"/>
    <w:rsid w:val="00613294"/>
    <w:rsid w:val="00615A91"/>
    <w:rsid w:val="00623F02"/>
    <w:rsid w:val="00625030"/>
    <w:rsid w:val="0062545F"/>
    <w:rsid w:val="00626A51"/>
    <w:rsid w:val="006402FE"/>
    <w:rsid w:val="00641879"/>
    <w:rsid w:val="00643281"/>
    <w:rsid w:val="00646419"/>
    <w:rsid w:val="00651131"/>
    <w:rsid w:val="00655322"/>
    <w:rsid w:val="00657C1D"/>
    <w:rsid w:val="006641F9"/>
    <w:rsid w:val="00664D1C"/>
    <w:rsid w:val="00665B00"/>
    <w:rsid w:val="00665F1C"/>
    <w:rsid w:val="0067140D"/>
    <w:rsid w:val="00672039"/>
    <w:rsid w:val="006723EA"/>
    <w:rsid w:val="00672EE1"/>
    <w:rsid w:val="006760F2"/>
    <w:rsid w:val="00677AA1"/>
    <w:rsid w:val="00684A5E"/>
    <w:rsid w:val="00691512"/>
    <w:rsid w:val="0069353E"/>
    <w:rsid w:val="00694D55"/>
    <w:rsid w:val="006A2661"/>
    <w:rsid w:val="006B0085"/>
    <w:rsid w:val="006C0DF3"/>
    <w:rsid w:val="006C5A66"/>
    <w:rsid w:val="006C7952"/>
    <w:rsid w:val="006D48F5"/>
    <w:rsid w:val="006D4E62"/>
    <w:rsid w:val="006D57BC"/>
    <w:rsid w:val="006D5880"/>
    <w:rsid w:val="006D5D8D"/>
    <w:rsid w:val="006D6EE5"/>
    <w:rsid w:val="006E03D5"/>
    <w:rsid w:val="006E219F"/>
    <w:rsid w:val="006E4984"/>
    <w:rsid w:val="006E5568"/>
    <w:rsid w:val="006E5B9B"/>
    <w:rsid w:val="006E6A39"/>
    <w:rsid w:val="006F09F8"/>
    <w:rsid w:val="006F0B9D"/>
    <w:rsid w:val="006F0F18"/>
    <w:rsid w:val="006F34DF"/>
    <w:rsid w:val="006F42FF"/>
    <w:rsid w:val="006F6156"/>
    <w:rsid w:val="006F6A5C"/>
    <w:rsid w:val="006F7CAD"/>
    <w:rsid w:val="00700184"/>
    <w:rsid w:val="007011A5"/>
    <w:rsid w:val="0070330A"/>
    <w:rsid w:val="0070632B"/>
    <w:rsid w:val="00706347"/>
    <w:rsid w:val="00716390"/>
    <w:rsid w:val="00716966"/>
    <w:rsid w:val="00720F4D"/>
    <w:rsid w:val="0072161F"/>
    <w:rsid w:val="00721EE0"/>
    <w:rsid w:val="00721F7A"/>
    <w:rsid w:val="00730DDF"/>
    <w:rsid w:val="00731016"/>
    <w:rsid w:val="007317CA"/>
    <w:rsid w:val="00732633"/>
    <w:rsid w:val="00736C08"/>
    <w:rsid w:val="00741841"/>
    <w:rsid w:val="007453F5"/>
    <w:rsid w:val="007459C9"/>
    <w:rsid w:val="007650E4"/>
    <w:rsid w:val="00767D27"/>
    <w:rsid w:val="007715AB"/>
    <w:rsid w:val="007720F0"/>
    <w:rsid w:val="00772359"/>
    <w:rsid w:val="00774AAB"/>
    <w:rsid w:val="00776992"/>
    <w:rsid w:val="00777AD6"/>
    <w:rsid w:val="00780467"/>
    <w:rsid w:val="00781630"/>
    <w:rsid w:val="00792DFA"/>
    <w:rsid w:val="007943E6"/>
    <w:rsid w:val="00797320"/>
    <w:rsid w:val="007A17E0"/>
    <w:rsid w:val="007A2868"/>
    <w:rsid w:val="007A3E51"/>
    <w:rsid w:val="007A7B1F"/>
    <w:rsid w:val="007B1DE1"/>
    <w:rsid w:val="007B1E73"/>
    <w:rsid w:val="007B3119"/>
    <w:rsid w:val="007C32BE"/>
    <w:rsid w:val="007C34A7"/>
    <w:rsid w:val="007C6315"/>
    <w:rsid w:val="007D0D4E"/>
    <w:rsid w:val="007D448F"/>
    <w:rsid w:val="007D4FA9"/>
    <w:rsid w:val="007D4FF7"/>
    <w:rsid w:val="007D7C00"/>
    <w:rsid w:val="007E25A4"/>
    <w:rsid w:val="007E4DA9"/>
    <w:rsid w:val="007E5742"/>
    <w:rsid w:val="007F6A3D"/>
    <w:rsid w:val="00806739"/>
    <w:rsid w:val="008103DF"/>
    <w:rsid w:val="00813B7C"/>
    <w:rsid w:val="008214FF"/>
    <w:rsid w:val="00821E65"/>
    <w:rsid w:val="00824267"/>
    <w:rsid w:val="008249EF"/>
    <w:rsid w:val="00824D10"/>
    <w:rsid w:val="008306F0"/>
    <w:rsid w:val="00830920"/>
    <w:rsid w:val="00840572"/>
    <w:rsid w:val="00841A1F"/>
    <w:rsid w:val="008457A3"/>
    <w:rsid w:val="00850B66"/>
    <w:rsid w:val="00851971"/>
    <w:rsid w:val="0085272D"/>
    <w:rsid w:val="008553CE"/>
    <w:rsid w:val="00863088"/>
    <w:rsid w:val="008651C1"/>
    <w:rsid w:val="00871A04"/>
    <w:rsid w:val="0087533F"/>
    <w:rsid w:val="0087615E"/>
    <w:rsid w:val="0088005F"/>
    <w:rsid w:val="00882A21"/>
    <w:rsid w:val="00884DAF"/>
    <w:rsid w:val="00885519"/>
    <w:rsid w:val="00885A4D"/>
    <w:rsid w:val="0088617B"/>
    <w:rsid w:val="0089112E"/>
    <w:rsid w:val="00892DC7"/>
    <w:rsid w:val="00894CE9"/>
    <w:rsid w:val="00896253"/>
    <w:rsid w:val="00896C46"/>
    <w:rsid w:val="0089704D"/>
    <w:rsid w:val="008A0113"/>
    <w:rsid w:val="008A20DC"/>
    <w:rsid w:val="008A4348"/>
    <w:rsid w:val="008A6376"/>
    <w:rsid w:val="008A6D29"/>
    <w:rsid w:val="008B1C30"/>
    <w:rsid w:val="008B74DC"/>
    <w:rsid w:val="008B75E7"/>
    <w:rsid w:val="008D4A7D"/>
    <w:rsid w:val="008D56DF"/>
    <w:rsid w:val="008E00E5"/>
    <w:rsid w:val="008E01BF"/>
    <w:rsid w:val="008E40C7"/>
    <w:rsid w:val="008F226E"/>
    <w:rsid w:val="008F257C"/>
    <w:rsid w:val="008F6CD5"/>
    <w:rsid w:val="008F792B"/>
    <w:rsid w:val="00903450"/>
    <w:rsid w:val="0090444E"/>
    <w:rsid w:val="0090695A"/>
    <w:rsid w:val="00906AAB"/>
    <w:rsid w:val="00906B71"/>
    <w:rsid w:val="0091153E"/>
    <w:rsid w:val="00912276"/>
    <w:rsid w:val="00913A43"/>
    <w:rsid w:val="0091599A"/>
    <w:rsid w:val="009163A5"/>
    <w:rsid w:val="00921E60"/>
    <w:rsid w:val="0092495B"/>
    <w:rsid w:val="00926F36"/>
    <w:rsid w:val="00927019"/>
    <w:rsid w:val="00931789"/>
    <w:rsid w:val="009337CA"/>
    <w:rsid w:val="009346A1"/>
    <w:rsid w:val="00934B83"/>
    <w:rsid w:val="00934DBC"/>
    <w:rsid w:val="009351E1"/>
    <w:rsid w:val="009401D3"/>
    <w:rsid w:val="00942154"/>
    <w:rsid w:val="00943CF8"/>
    <w:rsid w:val="00946089"/>
    <w:rsid w:val="00950333"/>
    <w:rsid w:val="009504D9"/>
    <w:rsid w:val="00951893"/>
    <w:rsid w:val="00951E66"/>
    <w:rsid w:val="00952278"/>
    <w:rsid w:val="00953527"/>
    <w:rsid w:val="009535F8"/>
    <w:rsid w:val="0095448E"/>
    <w:rsid w:val="00955B6E"/>
    <w:rsid w:val="00957A57"/>
    <w:rsid w:val="00960C4F"/>
    <w:rsid w:val="00962004"/>
    <w:rsid w:val="00962FAA"/>
    <w:rsid w:val="00963F87"/>
    <w:rsid w:val="009653BB"/>
    <w:rsid w:val="009653C6"/>
    <w:rsid w:val="009673F8"/>
    <w:rsid w:val="00967588"/>
    <w:rsid w:val="009677BD"/>
    <w:rsid w:val="0097112D"/>
    <w:rsid w:val="00972319"/>
    <w:rsid w:val="00972939"/>
    <w:rsid w:val="00974811"/>
    <w:rsid w:val="009924D8"/>
    <w:rsid w:val="0099298B"/>
    <w:rsid w:val="00995809"/>
    <w:rsid w:val="00995D7E"/>
    <w:rsid w:val="00996AC1"/>
    <w:rsid w:val="009A1B40"/>
    <w:rsid w:val="009A4D92"/>
    <w:rsid w:val="009A5563"/>
    <w:rsid w:val="009B25B9"/>
    <w:rsid w:val="009B322F"/>
    <w:rsid w:val="009B4E89"/>
    <w:rsid w:val="009B6357"/>
    <w:rsid w:val="009C039A"/>
    <w:rsid w:val="009C49CB"/>
    <w:rsid w:val="009C4BDB"/>
    <w:rsid w:val="009C5AE9"/>
    <w:rsid w:val="009C5D2C"/>
    <w:rsid w:val="009C762C"/>
    <w:rsid w:val="009D0069"/>
    <w:rsid w:val="009D09A3"/>
    <w:rsid w:val="009D28FA"/>
    <w:rsid w:val="009E18FB"/>
    <w:rsid w:val="009E45B2"/>
    <w:rsid w:val="009F0D23"/>
    <w:rsid w:val="009F0D73"/>
    <w:rsid w:val="009F1F60"/>
    <w:rsid w:val="009F21B3"/>
    <w:rsid w:val="009F2BC5"/>
    <w:rsid w:val="009F3DB2"/>
    <w:rsid w:val="009F4EED"/>
    <w:rsid w:val="00A10D19"/>
    <w:rsid w:val="00A17763"/>
    <w:rsid w:val="00A17A8F"/>
    <w:rsid w:val="00A17DE9"/>
    <w:rsid w:val="00A226A7"/>
    <w:rsid w:val="00A23EDE"/>
    <w:rsid w:val="00A34490"/>
    <w:rsid w:val="00A35DB2"/>
    <w:rsid w:val="00A36D07"/>
    <w:rsid w:val="00A4200F"/>
    <w:rsid w:val="00A4208C"/>
    <w:rsid w:val="00A42CD7"/>
    <w:rsid w:val="00A44B43"/>
    <w:rsid w:val="00A54443"/>
    <w:rsid w:val="00A5598F"/>
    <w:rsid w:val="00A55ADE"/>
    <w:rsid w:val="00A6003C"/>
    <w:rsid w:val="00A61491"/>
    <w:rsid w:val="00A615F1"/>
    <w:rsid w:val="00A637C1"/>
    <w:rsid w:val="00A65594"/>
    <w:rsid w:val="00A70290"/>
    <w:rsid w:val="00A72A73"/>
    <w:rsid w:val="00A72DA2"/>
    <w:rsid w:val="00A737F1"/>
    <w:rsid w:val="00A77C87"/>
    <w:rsid w:val="00A811E0"/>
    <w:rsid w:val="00A839D4"/>
    <w:rsid w:val="00A92BD6"/>
    <w:rsid w:val="00A939CC"/>
    <w:rsid w:val="00A9432C"/>
    <w:rsid w:val="00AA0413"/>
    <w:rsid w:val="00AA04E2"/>
    <w:rsid w:val="00AA15ED"/>
    <w:rsid w:val="00AA402F"/>
    <w:rsid w:val="00AA5464"/>
    <w:rsid w:val="00AA7572"/>
    <w:rsid w:val="00AA7619"/>
    <w:rsid w:val="00AC0636"/>
    <w:rsid w:val="00AC10AB"/>
    <w:rsid w:val="00AC2ADB"/>
    <w:rsid w:val="00AD50A7"/>
    <w:rsid w:val="00AE20C9"/>
    <w:rsid w:val="00AE64E7"/>
    <w:rsid w:val="00AE6D5A"/>
    <w:rsid w:val="00AE7694"/>
    <w:rsid w:val="00AE76AC"/>
    <w:rsid w:val="00AE7E65"/>
    <w:rsid w:val="00AF4B13"/>
    <w:rsid w:val="00B00917"/>
    <w:rsid w:val="00B11799"/>
    <w:rsid w:val="00B14150"/>
    <w:rsid w:val="00B215D7"/>
    <w:rsid w:val="00B21884"/>
    <w:rsid w:val="00B26043"/>
    <w:rsid w:val="00B30C72"/>
    <w:rsid w:val="00B310C0"/>
    <w:rsid w:val="00B325FF"/>
    <w:rsid w:val="00B343CD"/>
    <w:rsid w:val="00B3655F"/>
    <w:rsid w:val="00B36A49"/>
    <w:rsid w:val="00B40480"/>
    <w:rsid w:val="00B40B40"/>
    <w:rsid w:val="00B43F5F"/>
    <w:rsid w:val="00B46A53"/>
    <w:rsid w:val="00B506EB"/>
    <w:rsid w:val="00B55994"/>
    <w:rsid w:val="00B55E12"/>
    <w:rsid w:val="00B600A8"/>
    <w:rsid w:val="00B66C96"/>
    <w:rsid w:val="00B7077C"/>
    <w:rsid w:val="00B80241"/>
    <w:rsid w:val="00B814AD"/>
    <w:rsid w:val="00B85703"/>
    <w:rsid w:val="00B87D1D"/>
    <w:rsid w:val="00BA0BA3"/>
    <w:rsid w:val="00BA173E"/>
    <w:rsid w:val="00BA4B8D"/>
    <w:rsid w:val="00BA5F8F"/>
    <w:rsid w:val="00BB0527"/>
    <w:rsid w:val="00BB052C"/>
    <w:rsid w:val="00BB07E0"/>
    <w:rsid w:val="00BB3A43"/>
    <w:rsid w:val="00BB535D"/>
    <w:rsid w:val="00BB5773"/>
    <w:rsid w:val="00BC257D"/>
    <w:rsid w:val="00BC75A4"/>
    <w:rsid w:val="00BD0017"/>
    <w:rsid w:val="00BD1DCA"/>
    <w:rsid w:val="00BE0FF9"/>
    <w:rsid w:val="00BE6793"/>
    <w:rsid w:val="00BE7111"/>
    <w:rsid w:val="00BE7B5B"/>
    <w:rsid w:val="00BF41B1"/>
    <w:rsid w:val="00BF5405"/>
    <w:rsid w:val="00BF6FE2"/>
    <w:rsid w:val="00BF7430"/>
    <w:rsid w:val="00C027B5"/>
    <w:rsid w:val="00C036B4"/>
    <w:rsid w:val="00C05B14"/>
    <w:rsid w:val="00C06CE9"/>
    <w:rsid w:val="00C07ED5"/>
    <w:rsid w:val="00C10AA5"/>
    <w:rsid w:val="00C10CBB"/>
    <w:rsid w:val="00C1163D"/>
    <w:rsid w:val="00C17105"/>
    <w:rsid w:val="00C2126D"/>
    <w:rsid w:val="00C22612"/>
    <w:rsid w:val="00C2310A"/>
    <w:rsid w:val="00C2541B"/>
    <w:rsid w:val="00C30642"/>
    <w:rsid w:val="00C32FBE"/>
    <w:rsid w:val="00C34755"/>
    <w:rsid w:val="00C34ABA"/>
    <w:rsid w:val="00C41C75"/>
    <w:rsid w:val="00C41D8D"/>
    <w:rsid w:val="00C424BE"/>
    <w:rsid w:val="00C45BC7"/>
    <w:rsid w:val="00C475BA"/>
    <w:rsid w:val="00C47D02"/>
    <w:rsid w:val="00C5158A"/>
    <w:rsid w:val="00C5545B"/>
    <w:rsid w:val="00C55BCB"/>
    <w:rsid w:val="00C6064B"/>
    <w:rsid w:val="00C60ECC"/>
    <w:rsid w:val="00C6249C"/>
    <w:rsid w:val="00C6466F"/>
    <w:rsid w:val="00C70674"/>
    <w:rsid w:val="00C7469F"/>
    <w:rsid w:val="00C7602C"/>
    <w:rsid w:val="00C76C70"/>
    <w:rsid w:val="00C77AEA"/>
    <w:rsid w:val="00C8014F"/>
    <w:rsid w:val="00C81515"/>
    <w:rsid w:val="00C81758"/>
    <w:rsid w:val="00C85055"/>
    <w:rsid w:val="00C8507A"/>
    <w:rsid w:val="00C91833"/>
    <w:rsid w:val="00C96DFF"/>
    <w:rsid w:val="00CA119A"/>
    <w:rsid w:val="00CA52E3"/>
    <w:rsid w:val="00CA54B2"/>
    <w:rsid w:val="00CA7ACF"/>
    <w:rsid w:val="00CB0809"/>
    <w:rsid w:val="00CB1B48"/>
    <w:rsid w:val="00CB402A"/>
    <w:rsid w:val="00CB4D79"/>
    <w:rsid w:val="00CB636C"/>
    <w:rsid w:val="00CB6E9C"/>
    <w:rsid w:val="00CC0060"/>
    <w:rsid w:val="00CC1D84"/>
    <w:rsid w:val="00CC21C5"/>
    <w:rsid w:val="00CC2BE5"/>
    <w:rsid w:val="00CC4C03"/>
    <w:rsid w:val="00CC65B2"/>
    <w:rsid w:val="00CD2AB2"/>
    <w:rsid w:val="00CD2D5B"/>
    <w:rsid w:val="00CD7429"/>
    <w:rsid w:val="00CE0E17"/>
    <w:rsid w:val="00CE3C81"/>
    <w:rsid w:val="00CE3E8C"/>
    <w:rsid w:val="00CE4C2A"/>
    <w:rsid w:val="00CE6A92"/>
    <w:rsid w:val="00CF24DF"/>
    <w:rsid w:val="00CF29A3"/>
    <w:rsid w:val="00CF670D"/>
    <w:rsid w:val="00D00A54"/>
    <w:rsid w:val="00D0477C"/>
    <w:rsid w:val="00D108BB"/>
    <w:rsid w:val="00D10CD7"/>
    <w:rsid w:val="00D11956"/>
    <w:rsid w:val="00D1467B"/>
    <w:rsid w:val="00D22FAF"/>
    <w:rsid w:val="00D25199"/>
    <w:rsid w:val="00D32547"/>
    <w:rsid w:val="00D34722"/>
    <w:rsid w:val="00D357FA"/>
    <w:rsid w:val="00D3590B"/>
    <w:rsid w:val="00D410B3"/>
    <w:rsid w:val="00D5375C"/>
    <w:rsid w:val="00D54BED"/>
    <w:rsid w:val="00D553A9"/>
    <w:rsid w:val="00D554A9"/>
    <w:rsid w:val="00D62E88"/>
    <w:rsid w:val="00D64984"/>
    <w:rsid w:val="00D65A93"/>
    <w:rsid w:val="00D7194B"/>
    <w:rsid w:val="00D76940"/>
    <w:rsid w:val="00D80958"/>
    <w:rsid w:val="00D929F1"/>
    <w:rsid w:val="00D93471"/>
    <w:rsid w:val="00D93819"/>
    <w:rsid w:val="00D93A80"/>
    <w:rsid w:val="00D93D39"/>
    <w:rsid w:val="00D9441A"/>
    <w:rsid w:val="00D95648"/>
    <w:rsid w:val="00D95B72"/>
    <w:rsid w:val="00D963AE"/>
    <w:rsid w:val="00D96574"/>
    <w:rsid w:val="00DA03C1"/>
    <w:rsid w:val="00DA1E13"/>
    <w:rsid w:val="00DA3070"/>
    <w:rsid w:val="00DB035B"/>
    <w:rsid w:val="00DB3DFB"/>
    <w:rsid w:val="00DB5376"/>
    <w:rsid w:val="00DC496E"/>
    <w:rsid w:val="00DD0F16"/>
    <w:rsid w:val="00DD3F1F"/>
    <w:rsid w:val="00DD4C9B"/>
    <w:rsid w:val="00DD59FE"/>
    <w:rsid w:val="00DD6020"/>
    <w:rsid w:val="00DE4035"/>
    <w:rsid w:val="00DE51B3"/>
    <w:rsid w:val="00DE695D"/>
    <w:rsid w:val="00DF00E9"/>
    <w:rsid w:val="00DF100D"/>
    <w:rsid w:val="00DF3B3A"/>
    <w:rsid w:val="00DF5167"/>
    <w:rsid w:val="00DF6E04"/>
    <w:rsid w:val="00DF735E"/>
    <w:rsid w:val="00DF75AC"/>
    <w:rsid w:val="00E025AC"/>
    <w:rsid w:val="00E03136"/>
    <w:rsid w:val="00E0787F"/>
    <w:rsid w:val="00E13C1A"/>
    <w:rsid w:val="00E209FB"/>
    <w:rsid w:val="00E21449"/>
    <w:rsid w:val="00E21839"/>
    <w:rsid w:val="00E21C00"/>
    <w:rsid w:val="00E23A9D"/>
    <w:rsid w:val="00E2773B"/>
    <w:rsid w:val="00E32084"/>
    <w:rsid w:val="00E3340C"/>
    <w:rsid w:val="00E33CD6"/>
    <w:rsid w:val="00E34518"/>
    <w:rsid w:val="00E348FA"/>
    <w:rsid w:val="00E37271"/>
    <w:rsid w:val="00E40ECF"/>
    <w:rsid w:val="00E41EBC"/>
    <w:rsid w:val="00E452AE"/>
    <w:rsid w:val="00E45759"/>
    <w:rsid w:val="00E466C8"/>
    <w:rsid w:val="00E46BDC"/>
    <w:rsid w:val="00E51269"/>
    <w:rsid w:val="00E53617"/>
    <w:rsid w:val="00E567D6"/>
    <w:rsid w:val="00E60C2B"/>
    <w:rsid w:val="00E62C93"/>
    <w:rsid w:val="00E63225"/>
    <w:rsid w:val="00E64631"/>
    <w:rsid w:val="00E72AB9"/>
    <w:rsid w:val="00E74F65"/>
    <w:rsid w:val="00E75088"/>
    <w:rsid w:val="00E808EA"/>
    <w:rsid w:val="00E81C2A"/>
    <w:rsid w:val="00E853A2"/>
    <w:rsid w:val="00E93DDA"/>
    <w:rsid w:val="00E93F89"/>
    <w:rsid w:val="00E94FE7"/>
    <w:rsid w:val="00E955E3"/>
    <w:rsid w:val="00EA2123"/>
    <w:rsid w:val="00EA5BBD"/>
    <w:rsid w:val="00EB0814"/>
    <w:rsid w:val="00EB1D30"/>
    <w:rsid w:val="00EB2E2B"/>
    <w:rsid w:val="00EB2E77"/>
    <w:rsid w:val="00EC64C8"/>
    <w:rsid w:val="00ED13A4"/>
    <w:rsid w:val="00ED2D89"/>
    <w:rsid w:val="00ED3AE3"/>
    <w:rsid w:val="00EE0ACC"/>
    <w:rsid w:val="00EE0AD8"/>
    <w:rsid w:val="00EE1170"/>
    <w:rsid w:val="00EE2ACB"/>
    <w:rsid w:val="00EE362B"/>
    <w:rsid w:val="00EE4E4C"/>
    <w:rsid w:val="00EE65B6"/>
    <w:rsid w:val="00EF245B"/>
    <w:rsid w:val="00EF59FF"/>
    <w:rsid w:val="00F07605"/>
    <w:rsid w:val="00F15393"/>
    <w:rsid w:val="00F15665"/>
    <w:rsid w:val="00F15AE5"/>
    <w:rsid w:val="00F22F6E"/>
    <w:rsid w:val="00F250AC"/>
    <w:rsid w:val="00F25CD9"/>
    <w:rsid w:val="00F27012"/>
    <w:rsid w:val="00F3041E"/>
    <w:rsid w:val="00F32C38"/>
    <w:rsid w:val="00F33943"/>
    <w:rsid w:val="00F44E33"/>
    <w:rsid w:val="00F465C8"/>
    <w:rsid w:val="00F46F75"/>
    <w:rsid w:val="00F47F1F"/>
    <w:rsid w:val="00F5010C"/>
    <w:rsid w:val="00F53C3A"/>
    <w:rsid w:val="00F546FC"/>
    <w:rsid w:val="00F547C1"/>
    <w:rsid w:val="00F55E7C"/>
    <w:rsid w:val="00F60FC3"/>
    <w:rsid w:val="00F6328E"/>
    <w:rsid w:val="00F64271"/>
    <w:rsid w:val="00F7037C"/>
    <w:rsid w:val="00F70829"/>
    <w:rsid w:val="00F70F9F"/>
    <w:rsid w:val="00F71DCE"/>
    <w:rsid w:val="00F73176"/>
    <w:rsid w:val="00F73915"/>
    <w:rsid w:val="00F77EAC"/>
    <w:rsid w:val="00F80989"/>
    <w:rsid w:val="00F8420C"/>
    <w:rsid w:val="00F86DE0"/>
    <w:rsid w:val="00F86EDC"/>
    <w:rsid w:val="00F91305"/>
    <w:rsid w:val="00F94787"/>
    <w:rsid w:val="00F97682"/>
    <w:rsid w:val="00F9796F"/>
    <w:rsid w:val="00F97C24"/>
    <w:rsid w:val="00FA2951"/>
    <w:rsid w:val="00FB033B"/>
    <w:rsid w:val="00FB25E3"/>
    <w:rsid w:val="00FB3548"/>
    <w:rsid w:val="00FB51E3"/>
    <w:rsid w:val="00FB71AC"/>
    <w:rsid w:val="00FB749C"/>
    <w:rsid w:val="00FC2744"/>
    <w:rsid w:val="00FC6C6C"/>
    <w:rsid w:val="00FC7EF3"/>
    <w:rsid w:val="00FD01A4"/>
    <w:rsid w:val="00FD1B54"/>
    <w:rsid w:val="00FD32CF"/>
    <w:rsid w:val="00FD620B"/>
    <w:rsid w:val="00FE0655"/>
    <w:rsid w:val="00FE16ED"/>
    <w:rsid w:val="00FE5C71"/>
    <w:rsid w:val="00FF503D"/>
    <w:rsid w:val="00FF542B"/>
    <w:rsid w:val="00FF5D6F"/>
    <w:rsid w:val="00FF6E43"/>
    <w:rsid w:val="00FF76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72F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44E"/>
    <w:pPr>
      <w:tabs>
        <w:tab w:val="center" w:pos="4536"/>
        <w:tab w:val="right" w:pos="9072"/>
      </w:tabs>
    </w:pPr>
  </w:style>
  <w:style w:type="character" w:customStyle="1" w:styleId="KopfzeileZchn">
    <w:name w:val="Kopfzeile Zchn"/>
    <w:basedOn w:val="Absatz-Standardschriftart"/>
    <w:link w:val="Kopfzeile"/>
    <w:uiPriority w:val="99"/>
    <w:rsid w:val="0090444E"/>
  </w:style>
  <w:style w:type="paragraph" w:styleId="Fuzeile">
    <w:name w:val="footer"/>
    <w:basedOn w:val="Standard"/>
    <w:link w:val="FuzeileZchn"/>
    <w:uiPriority w:val="99"/>
    <w:unhideWhenUsed/>
    <w:rsid w:val="0090444E"/>
    <w:pPr>
      <w:tabs>
        <w:tab w:val="center" w:pos="4536"/>
        <w:tab w:val="right" w:pos="9072"/>
      </w:tabs>
    </w:pPr>
  </w:style>
  <w:style w:type="character" w:customStyle="1" w:styleId="FuzeileZchn">
    <w:name w:val="Fußzeile Zchn"/>
    <w:basedOn w:val="Absatz-Standardschriftart"/>
    <w:link w:val="Fuzeile"/>
    <w:uiPriority w:val="99"/>
    <w:rsid w:val="0090444E"/>
  </w:style>
  <w:style w:type="table" w:styleId="Tabellenraster">
    <w:name w:val="Table Grid"/>
    <w:basedOn w:val="NormaleTabelle"/>
    <w:uiPriority w:val="39"/>
    <w:rsid w:val="00F5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466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6466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651131"/>
    <w:rPr>
      <w:sz w:val="16"/>
      <w:szCs w:val="16"/>
    </w:rPr>
  </w:style>
  <w:style w:type="paragraph" w:styleId="Kommentartext">
    <w:name w:val="annotation text"/>
    <w:basedOn w:val="Standard"/>
    <w:link w:val="KommentartextZchn"/>
    <w:uiPriority w:val="99"/>
    <w:semiHidden/>
    <w:unhideWhenUsed/>
    <w:rsid w:val="00651131"/>
    <w:rPr>
      <w:sz w:val="20"/>
      <w:szCs w:val="20"/>
    </w:rPr>
  </w:style>
  <w:style w:type="character" w:customStyle="1" w:styleId="KommentartextZchn">
    <w:name w:val="Kommentartext Zchn"/>
    <w:basedOn w:val="Absatz-Standardschriftart"/>
    <w:link w:val="Kommentartext"/>
    <w:uiPriority w:val="99"/>
    <w:semiHidden/>
    <w:rsid w:val="00651131"/>
    <w:rPr>
      <w:sz w:val="20"/>
      <w:szCs w:val="20"/>
    </w:rPr>
  </w:style>
  <w:style w:type="paragraph" w:styleId="Kommentarthema">
    <w:name w:val="annotation subject"/>
    <w:basedOn w:val="Kommentartext"/>
    <w:next w:val="Kommentartext"/>
    <w:link w:val="KommentarthemaZchn"/>
    <w:uiPriority w:val="99"/>
    <w:semiHidden/>
    <w:unhideWhenUsed/>
    <w:rsid w:val="00651131"/>
    <w:rPr>
      <w:b/>
      <w:bCs/>
    </w:rPr>
  </w:style>
  <w:style w:type="character" w:customStyle="1" w:styleId="KommentarthemaZchn">
    <w:name w:val="Kommentarthema Zchn"/>
    <w:basedOn w:val="KommentartextZchn"/>
    <w:link w:val="Kommentarthema"/>
    <w:uiPriority w:val="99"/>
    <w:semiHidden/>
    <w:rsid w:val="00651131"/>
    <w:rPr>
      <w:b/>
      <w:bCs/>
      <w:sz w:val="20"/>
      <w:szCs w:val="20"/>
    </w:rPr>
  </w:style>
  <w:style w:type="paragraph" w:styleId="Listenabsatz">
    <w:name w:val="List Paragraph"/>
    <w:basedOn w:val="Standard"/>
    <w:uiPriority w:val="34"/>
    <w:qFormat/>
    <w:rsid w:val="004078AE"/>
    <w:pPr>
      <w:ind w:left="720"/>
      <w:contextualSpacing/>
    </w:pPr>
  </w:style>
  <w:style w:type="character" w:styleId="Hyperlink">
    <w:name w:val="Hyperlink"/>
    <w:basedOn w:val="Absatz-Standardschriftart"/>
    <w:uiPriority w:val="99"/>
    <w:unhideWhenUsed/>
    <w:rsid w:val="00655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041843">
      <w:bodyDiv w:val="1"/>
      <w:marLeft w:val="0"/>
      <w:marRight w:val="0"/>
      <w:marTop w:val="0"/>
      <w:marBottom w:val="0"/>
      <w:divBdr>
        <w:top w:val="none" w:sz="0" w:space="0" w:color="auto"/>
        <w:left w:val="none" w:sz="0" w:space="0" w:color="auto"/>
        <w:bottom w:val="none" w:sz="0" w:space="0" w:color="auto"/>
        <w:right w:val="none" w:sz="0" w:space="0" w:color="auto"/>
      </w:divBdr>
    </w:div>
    <w:div w:id="1566797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4449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3</cp:revision>
  <cp:lastPrinted>2020-10-26T14:04:00Z</cp:lastPrinted>
  <dcterms:created xsi:type="dcterms:W3CDTF">2020-10-27T09:40:00Z</dcterms:created>
  <dcterms:modified xsi:type="dcterms:W3CDTF">2020-10-27T09:46:00Z</dcterms:modified>
</cp:coreProperties>
</file>