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EB6E8" w14:textId="7ECDA159" w:rsidR="00C936C1" w:rsidRDefault="00703323" w:rsidP="008C08DC">
      <w:pPr>
        <w:ind w:right="-141"/>
        <w:rPr>
          <w:b/>
          <w:lang w:val="en-US"/>
        </w:rPr>
      </w:pPr>
      <w:r w:rsidRPr="00703323">
        <w:rPr>
          <w:b/>
          <w:lang w:val="en-US"/>
        </w:rPr>
        <w:t>Multi-Gigabit Communications</w:t>
      </w:r>
      <w:r w:rsidR="00281669">
        <w:rPr>
          <w:b/>
          <w:lang w:val="en-US"/>
        </w:rPr>
        <w:t xml:space="preserve"> Demand New Automotive Standard</w:t>
      </w:r>
    </w:p>
    <w:p w14:paraId="20AD3864" w14:textId="77777777" w:rsidR="00703323" w:rsidRDefault="00703323" w:rsidP="008C08DC">
      <w:pPr>
        <w:ind w:right="-141"/>
        <w:rPr>
          <w:b/>
          <w:lang w:val="en-US"/>
        </w:rPr>
      </w:pPr>
    </w:p>
    <w:p w14:paraId="23CAB510" w14:textId="47E5E750" w:rsidR="00A12DC0" w:rsidRDefault="00281669" w:rsidP="008C08DC">
      <w:pPr>
        <w:ind w:right="-141"/>
        <w:rPr>
          <w:b/>
          <w:lang w:val="en-US"/>
        </w:rPr>
      </w:pPr>
      <w:r>
        <w:rPr>
          <w:b/>
          <w:lang w:val="en-US"/>
        </w:rPr>
        <w:t xml:space="preserve">KDPOF </w:t>
      </w:r>
      <w:r w:rsidR="00B90B08">
        <w:rPr>
          <w:b/>
          <w:lang w:val="en-US"/>
        </w:rPr>
        <w:t xml:space="preserve">Drives Efforts </w:t>
      </w:r>
      <w:r w:rsidR="00C212C9">
        <w:rPr>
          <w:b/>
          <w:lang w:val="en-US"/>
        </w:rPr>
        <w:t>for a</w:t>
      </w:r>
      <w:r w:rsidR="00C212C9" w:rsidRPr="00C212C9">
        <w:rPr>
          <w:b/>
          <w:lang w:val="en-US"/>
        </w:rPr>
        <w:t xml:space="preserve"> </w:t>
      </w:r>
      <w:r w:rsidR="00C212C9">
        <w:rPr>
          <w:b/>
          <w:lang w:val="en-US"/>
        </w:rPr>
        <w:t>S</w:t>
      </w:r>
      <w:r w:rsidR="00C212C9" w:rsidRPr="00C212C9">
        <w:rPr>
          <w:b/>
          <w:lang w:val="en-US"/>
        </w:rPr>
        <w:t xml:space="preserve">calable </w:t>
      </w:r>
      <w:r w:rsidR="00C212C9">
        <w:rPr>
          <w:b/>
          <w:lang w:val="en-US"/>
        </w:rPr>
        <w:t>Network T</w:t>
      </w:r>
      <w:r w:rsidR="00C212C9" w:rsidRPr="00C212C9">
        <w:rPr>
          <w:b/>
          <w:lang w:val="en-US"/>
        </w:rPr>
        <w:t xml:space="preserve">echnology to </w:t>
      </w:r>
      <w:r w:rsidR="00C212C9">
        <w:rPr>
          <w:b/>
          <w:lang w:val="en-US"/>
        </w:rPr>
        <w:t>E</w:t>
      </w:r>
      <w:r w:rsidR="00C212C9" w:rsidRPr="00C212C9">
        <w:rPr>
          <w:b/>
          <w:lang w:val="en-US"/>
        </w:rPr>
        <w:t xml:space="preserve">nable </w:t>
      </w:r>
      <w:r w:rsidR="00C212C9">
        <w:rPr>
          <w:b/>
          <w:lang w:val="en-US"/>
        </w:rPr>
        <w:t>High D</w:t>
      </w:r>
      <w:r w:rsidR="00C212C9" w:rsidRPr="00C212C9">
        <w:rPr>
          <w:b/>
          <w:lang w:val="en-US"/>
        </w:rPr>
        <w:t xml:space="preserve">ata </w:t>
      </w:r>
      <w:r w:rsidR="00C212C9">
        <w:rPr>
          <w:b/>
          <w:lang w:val="en-US"/>
        </w:rPr>
        <w:t>R</w:t>
      </w:r>
      <w:r w:rsidR="00C212C9" w:rsidRPr="00C212C9">
        <w:rPr>
          <w:b/>
          <w:lang w:val="en-US"/>
        </w:rPr>
        <w:t xml:space="preserve">ates </w:t>
      </w:r>
      <w:r w:rsidR="00C212C9">
        <w:rPr>
          <w:b/>
          <w:lang w:val="en-US"/>
        </w:rPr>
        <w:t>of</w:t>
      </w:r>
      <w:r w:rsidR="00C212C9" w:rsidRPr="00C212C9">
        <w:rPr>
          <w:b/>
          <w:lang w:val="en-US"/>
        </w:rPr>
        <w:t xml:space="preserve"> 25</w:t>
      </w:r>
      <w:r w:rsidR="00C212C9">
        <w:rPr>
          <w:b/>
          <w:lang w:val="en-US"/>
        </w:rPr>
        <w:t xml:space="preserve"> </w:t>
      </w:r>
      <w:r w:rsidR="00C212C9" w:rsidRPr="00C212C9">
        <w:rPr>
          <w:b/>
          <w:lang w:val="en-US"/>
        </w:rPr>
        <w:t>Gbps</w:t>
      </w:r>
      <w:r w:rsidR="00C212C9">
        <w:rPr>
          <w:b/>
          <w:lang w:val="en-US"/>
        </w:rPr>
        <w:t xml:space="preserve"> and beyond</w:t>
      </w:r>
      <w:r w:rsidR="00C212C9" w:rsidRPr="00C212C9">
        <w:rPr>
          <w:b/>
          <w:lang w:val="en-US"/>
        </w:rPr>
        <w:t xml:space="preserve"> </w:t>
      </w:r>
    </w:p>
    <w:p w14:paraId="358DB1BF" w14:textId="77777777" w:rsidR="00C936C1" w:rsidRPr="007D26AD" w:rsidRDefault="00C936C1" w:rsidP="008C08DC">
      <w:pPr>
        <w:rPr>
          <w:lang w:val="en-US"/>
        </w:rPr>
      </w:pPr>
    </w:p>
    <w:p w14:paraId="2E9C29F0" w14:textId="5C2B4A88" w:rsidR="00C27C7A" w:rsidRDefault="0070330A" w:rsidP="007413A9">
      <w:pPr>
        <w:rPr>
          <w:lang w:val="en-US"/>
        </w:rPr>
      </w:pPr>
      <w:r w:rsidRPr="007D26AD">
        <w:rPr>
          <w:lang w:val="en-US"/>
        </w:rPr>
        <w:t>Madrid, Spain,</w:t>
      </w:r>
      <w:r w:rsidR="007D4FF7" w:rsidRPr="007D26AD">
        <w:rPr>
          <w:lang w:val="en-US"/>
        </w:rPr>
        <w:t xml:space="preserve"> </w:t>
      </w:r>
      <w:r w:rsidR="007413A9">
        <w:rPr>
          <w:lang w:val="en-US"/>
        </w:rPr>
        <w:t>J</w:t>
      </w:r>
      <w:r w:rsidR="00B872D0">
        <w:rPr>
          <w:lang w:val="en-US"/>
        </w:rPr>
        <w:t>uly</w:t>
      </w:r>
      <w:r w:rsidR="000127C4">
        <w:rPr>
          <w:lang w:val="en-US"/>
        </w:rPr>
        <w:t xml:space="preserve"> </w:t>
      </w:r>
      <w:r w:rsidR="00D24DA3">
        <w:rPr>
          <w:lang w:val="en-US"/>
        </w:rPr>
        <w:t>2</w:t>
      </w:r>
      <w:r w:rsidR="00793A81">
        <w:rPr>
          <w:lang w:val="en-US"/>
        </w:rPr>
        <w:t>5</w:t>
      </w:r>
      <w:r w:rsidR="00F518F0">
        <w:rPr>
          <w:lang w:val="en-US"/>
        </w:rPr>
        <w:t>, 2019</w:t>
      </w:r>
      <w:r w:rsidR="007D4FF7" w:rsidRPr="007D26AD">
        <w:rPr>
          <w:lang w:val="en-US"/>
        </w:rPr>
        <w:t xml:space="preserve"> </w:t>
      </w:r>
      <w:r w:rsidRPr="007D26AD">
        <w:rPr>
          <w:lang w:val="en-US"/>
        </w:rPr>
        <w:t>–</w:t>
      </w:r>
      <w:r w:rsidR="007D4FF7" w:rsidRPr="007D26AD">
        <w:rPr>
          <w:lang w:val="en-US"/>
        </w:rPr>
        <w:t xml:space="preserve"> </w:t>
      </w:r>
      <w:r w:rsidR="008143F1">
        <w:rPr>
          <w:lang w:val="en-US"/>
        </w:rPr>
        <w:t>As part</w:t>
      </w:r>
      <w:r w:rsidR="00AC403B">
        <w:rPr>
          <w:lang w:val="en-US"/>
        </w:rPr>
        <w:t xml:space="preserve"> of</w:t>
      </w:r>
      <w:r w:rsidR="00DD15CB">
        <w:rPr>
          <w:lang w:val="en-US"/>
        </w:rPr>
        <w:t xml:space="preserve"> a team </w:t>
      </w:r>
      <w:r w:rsidR="00B73C3B">
        <w:rPr>
          <w:lang w:val="en-US"/>
        </w:rPr>
        <w:t xml:space="preserve">of automotive companies, </w:t>
      </w:r>
      <w:r w:rsidR="00226701">
        <w:rPr>
          <w:lang w:val="en-US"/>
        </w:rPr>
        <w:t xml:space="preserve">Carlos Pardo, CEO </w:t>
      </w:r>
      <w:r w:rsidR="00F71BC3">
        <w:rPr>
          <w:lang w:val="en-US"/>
        </w:rPr>
        <w:t xml:space="preserve">and Co-founder </w:t>
      </w:r>
      <w:r w:rsidR="00226701">
        <w:rPr>
          <w:lang w:val="en-US"/>
        </w:rPr>
        <w:t xml:space="preserve">of </w:t>
      </w:r>
      <w:r w:rsidR="00FE16ED" w:rsidRPr="007D26AD">
        <w:rPr>
          <w:lang w:val="en-US"/>
        </w:rPr>
        <w:t xml:space="preserve">KDPOF – </w:t>
      </w:r>
      <w:r w:rsidR="00107A05" w:rsidRPr="007D26AD">
        <w:rPr>
          <w:lang w:val="en-US"/>
        </w:rPr>
        <w:t>leading</w:t>
      </w:r>
      <w:r w:rsidR="00FE16ED" w:rsidRPr="007D26AD">
        <w:rPr>
          <w:lang w:val="en-US"/>
        </w:rPr>
        <w:t xml:space="preserve"> supplier </w:t>
      </w:r>
      <w:r w:rsidR="00107A05" w:rsidRPr="007D26AD">
        <w:rPr>
          <w:lang w:val="en-US"/>
        </w:rPr>
        <w:t xml:space="preserve">for </w:t>
      </w:r>
      <w:r w:rsidR="008B75E7" w:rsidRPr="007D26AD">
        <w:rPr>
          <w:lang w:val="en-US"/>
        </w:rPr>
        <w:t xml:space="preserve">gigabit </w:t>
      </w:r>
      <w:r w:rsidR="001578D7">
        <w:rPr>
          <w:lang w:val="en-US"/>
        </w:rPr>
        <w:t>transceivers</w:t>
      </w:r>
      <w:r w:rsidR="001578D7" w:rsidRPr="007D26AD">
        <w:rPr>
          <w:lang w:val="en-US"/>
        </w:rPr>
        <w:t xml:space="preserve"> </w:t>
      </w:r>
      <w:r w:rsidR="00107A05" w:rsidRPr="007D26AD">
        <w:rPr>
          <w:lang w:val="en-US"/>
        </w:rPr>
        <w:t>over</w:t>
      </w:r>
      <w:r w:rsidR="00776992" w:rsidRPr="007D26AD">
        <w:rPr>
          <w:lang w:val="en-US"/>
        </w:rPr>
        <w:t xml:space="preserve"> </w:t>
      </w:r>
      <w:r w:rsidR="00107A05" w:rsidRPr="007D26AD">
        <w:rPr>
          <w:lang w:val="en-US"/>
        </w:rPr>
        <w:t>POF (Plastic Optical Fiber</w:t>
      </w:r>
      <w:r w:rsidR="00776992" w:rsidRPr="007D26AD">
        <w:rPr>
          <w:lang w:val="en-US"/>
        </w:rPr>
        <w:t>)</w:t>
      </w:r>
      <w:r w:rsidR="00A65594" w:rsidRPr="007D26AD">
        <w:rPr>
          <w:lang w:val="en-US"/>
        </w:rPr>
        <w:t xml:space="preserve"> </w:t>
      </w:r>
      <w:r w:rsidR="004A7DA3" w:rsidRPr="007D26AD">
        <w:rPr>
          <w:lang w:val="en-US"/>
        </w:rPr>
        <w:t>–</w:t>
      </w:r>
      <w:r w:rsidR="00A65594" w:rsidRPr="007D26AD">
        <w:rPr>
          <w:lang w:val="en-US"/>
        </w:rPr>
        <w:t xml:space="preserve"> </w:t>
      </w:r>
      <w:r w:rsidR="00B73C3B">
        <w:rPr>
          <w:lang w:val="en-US"/>
        </w:rPr>
        <w:t xml:space="preserve">is driving </w:t>
      </w:r>
      <w:r w:rsidR="00C17610">
        <w:rPr>
          <w:lang w:val="en-US"/>
        </w:rPr>
        <w:t xml:space="preserve">a </w:t>
      </w:r>
      <w:r w:rsidR="00C17610" w:rsidRPr="009F0376">
        <w:rPr>
          <w:lang w:val="en-US"/>
        </w:rPr>
        <w:t>new sta</w:t>
      </w:r>
      <w:r w:rsidR="00C27C7A">
        <w:rPr>
          <w:lang w:val="en-US"/>
        </w:rPr>
        <w:t xml:space="preserve">ndard for </w:t>
      </w:r>
      <w:r w:rsidR="00226701">
        <w:rPr>
          <w:lang w:val="en-US"/>
        </w:rPr>
        <w:t>multi-gigabit</w:t>
      </w:r>
      <w:r w:rsidR="00C27C7A">
        <w:rPr>
          <w:lang w:val="en-US"/>
        </w:rPr>
        <w:t xml:space="preserve"> in automotive. It </w:t>
      </w:r>
      <w:r w:rsidR="00C17610" w:rsidRPr="009F0376">
        <w:rPr>
          <w:lang w:val="en-US"/>
        </w:rPr>
        <w:t xml:space="preserve">will </w:t>
      </w:r>
      <w:r w:rsidR="00226701">
        <w:rPr>
          <w:lang w:val="en-US"/>
        </w:rPr>
        <w:t xml:space="preserve">enhance </w:t>
      </w:r>
      <w:r w:rsidR="00C27C7A">
        <w:rPr>
          <w:lang w:val="en-US"/>
        </w:rPr>
        <w:t>the existing 10GBASE-SR, which</w:t>
      </w:r>
      <w:r w:rsidR="00C17610" w:rsidRPr="00C17610">
        <w:rPr>
          <w:lang w:val="en-US"/>
        </w:rPr>
        <w:t xml:space="preserve"> is the current standard by IEEE</w:t>
      </w:r>
      <w:r w:rsidR="00F71BC3">
        <w:rPr>
          <w:lang w:val="en-US"/>
        </w:rPr>
        <w:t>,</w:t>
      </w:r>
      <w:r w:rsidR="00C17610" w:rsidRPr="00C17610">
        <w:rPr>
          <w:lang w:val="en-US"/>
        </w:rPr>
        <w:t xml:space="preserve"> to establish a communications channel in optical fiber at 10 Gb</w:t>
      </w:r>
      <w:r w:rsidR="00226701">
        <w:rPr>
          <w:lang w:val="en-US"/>
        </w:rPr>
        <w:t>/</w:t>
      </w:r>
      <w:r w:rsidR="00C17610" w:rsidRPr="00C17610">
        <w:rPr>
          <w:lang w:val="en-US"/>
        </w:rPr>
        <w:t>s.</w:t>
      </w:r>
      <w:r w:rsidR="00C17610">
        <w:rPr>
          <w:lang w:val="en-US"/>
        </w:rPr>
        <w:t xml:space="preserve"> </w:t>
      </w:r>
      <w:r w:rsidR="00046119">
        <w:rPr>
          <w:lang w:val="en-US"/>
        </w:rPr>
        <w:t>"</w:t>
      </w:r>
      <w:r w:rsidR="00046119" w:rsidRPr="00046119">
        <w:rPr>
          <w:lang w:val="en-US"/>
        </w:rPr>
        <w:t xml:space="preserve">Infotainment, ADAS and growing levels of autonomy are the key trends </w:t>
      </w:r>
      <w:r w:rsidR="00C27C7A">
        <w:rPr>
          <w:lang w:val="en-US"/>
        </w:rPr>
        <w:t>for</w:t>
      </w:r>
      <w:r w:rsidR="00046119" w:rsidRPr="00046119">
        <w:rPr>
          <w:lang w:val="en-US"/>
        </w:rPr>
        <w:t xml:space="preserve"> the exponential growth of data rates: 100 Mbps to 1 Gb</w:t>
      </w:r>
      <w:r w:rsidR="00226701">
        <w:rPr>
          <w:lang w:val="en-US"/>
        </w:rPr>
        <w:t>/</w:t>
      </w:r>
      <w:r w:rsidR="00046119" w:rsidRPr="00046119">
        <w:rPr>
          <w:lang w:val="en-US"/>
        </w:rPr>
        <w:t>s</w:t>
      </w:r>
      <w:r w:rsidR="00226701">
        <w:rPr>
          <w:lang w:val="en-US"/>
        </w:rPr>
        <w:t>, 2.5 Gb/s, 5 Gb/s</w:t>
      </w:r>
      <w:r w:rsidR="00046119" w:rsidRPr="00046119">
        <w:rPr>
          <w:lang w:val="en-US"/>
        </w:rPr>
        <w:t xml:space="preserve"> and </w:t>
      </w:r>
      <w:r w:rsidR="00046119">
        <w:rPr>
          <w:lang w:val="en-US"/>
        </w:rPr>
        <w:t>10 Gb</w:t>
      </w:r>
      <w:r w:rsidR="00226701">
        <w:rPr>
          <w:lang w:val="en-US"/>
        </w:rPr>
        <w:t>/</w:t>
      </w:r>
      <w:r w:rsidR="00046119">
        <w:rPr>
          <w:lang w:val="en-US"/>
        </w:rPr>
        <w:t>s</w:t>
      </w:r>
      <w:r w:rsidR="00C27C7A">
        <w:rPr>
          <w:lang w:val="en-US"/>
        </w:rPr>
        <w:t>,</w:t>
      </w:r>
      <w:r w:rsidR="00046119">
        <w:rPr>
          <w:lang w:val="en-US"/>
        </w:rPr>
        <w:t xml:space="preserve"> with s</w:t>
      </w:r>
      <w:r w:rsidR="00046119" w:rsidRPr="00046119">
        <w:rPr>
          <w:lang w:val="en-US"/>
        </w:rPr>
        <w:t xml:space="preserve">ome OEMs even </w:t>
      </w:r>
      <w:r w:rsidR="00046119">
        <w:rPr>
          <w:lang w:val="en-US"/>
        </w:rPr>
        <w:t>targeting</w:t>
      </w:r>
      <w:r w:rsidR="00046119" w:rsidRPr="00046119">
        <w:rPr>
          <w:lang w:val="en-US"/>
        </w:rPr>
        <w:t xml:space="preserve"> 25 and</w:t>
      </w:r>
      <w:r w:rsidR="00046119">
        <w:rPr>
          <w:lang w:val="en-US"/>
        </w:rPr>
        <w:t xml:space="preserve"> 50 Gb</w:t>
      </w:r>
      <w:r w:rsidR="00226701">
        <w:rPr>
          <w:lang w:val="en-US"/>
        </w:rPr>
        <w:t>/</w:t>
      </w:r>
      <w:r w:rsidR="00046119">
        <w:rPr>
          <w:lang w:val="en-US"/>
        </w:rPr>
        <w:t>s for the upcoming years," explained Carlos Pardo. "</w:t>
      </w:r>
      <w:r w:rsidR="00C27C7A">
        <w:rPr>
          <w:lang w:val="en-US"/>
        </w:rPr>
        <w:t>A</w:t>
      </w:r>
      <w:r w:rsidR="00632EA6" w:rsidRPr="00632EA6">
        <w:rPr>
          <w:lang w:val="en-US"/>
        </w:rPr>
        <w:t xml:space="preserve">n existing standard </w:t>
      </w:r>
      <w:r w:rsidR="00632EA6">
        <w:rPr>
          <w:lang w:val="en-US"/>
        </w:rPr>
        <w:t xml:space="preserve">such as </w:t>
      </w:r>
      <w:r w:rsidR="00632EA6" w:rsidRPr="00632EA6">
        <w:rPr>
          <w:lang w:val="en-US"/>
        </w:rPr>
        <w:t xml:space="preserve">10GBASE-SR would </w:t>
      </w:r>
      <w:r w:rsidR="00C27C7A">
        <w:rPr>
          <w:lang w:val="en-US"/>
        </w:rPr>
        <w:t xml:space="preserve">ideally </w:t>
      </w:r>
      <w:r w:rsidR="00632EA6" w:rsidRPr="00632EA6">
        <w:rPr>
          <w:lang w:val="en-US"/>
        </w:rPr>
        <w:t>work for automotive applications. Unfortunately, it does not meet stringent automotive requirements.</w:t>
      </w:r>
      <w:r w:rsidR="00632EA6">
        <w:rPr>
          <w:lang w:val="en-US"/>
        </w:rPr>
        <w:t xml:space="preserve">" </w:t>
      </w:r>
    </w:p>
    <w:p w14:paraId="44AA1FB5" w14:textId="77777777" w:rsidR="00675B39" w:rsidRDefault="00675B39" w:rsidP="00675B39">
      <w:pPr>
        <w:rPr>
          <w:b/>
          <w:lang w:val="en-US"/>
        </w:rPr>
      </w:pPr>
    </w:p>
    <w:p w14:paraId="2E48E1C8" w14:textId="19F3F874" w:rsidR="00136E6B" w:rsidRDefault="00685BFB" w:rsidP="007413A9">
      <w:pPr>
        <w:rPr>
          <w:lang w:val="en-US"/>
        </w:rPr>
      </w:pPr>
      <w:r>
        <w:rPr>
          <w:lang w:val="en-US"/>
        </w:rPr>
        <w:t>The</w:t>
      </w:r>
      <w:r w:rsidR="009F0376" w:rsidRPr="009F0376">
        <w:rPr>
          <w:lang w:val="en-US"/>
        </w:rPr>
        <w:t xml:space="preserve"> team of individuals affiliated with more than 15 key carmakers, such as PSA, Toyota, and Volvo</w:t>
      </w:r>
      <w:r w:rsidR="00CF7E56">
        <w:rPr>
          <w:lang w:val="en-US"/>
        </w:rPr>
        <w:t>;</w:t>
      </w:r>
      <w:r w:rsidR="009F0376" w:rsidRPr="009F0376">
        <w:rPr>
          <w:lang w:val="en-US"/>
        </w:rPr>
        <w:t xml:space="preserve"> Tier1s</w:t>
      </w:r>
      <w:r w:rsidR="00CF7E56">
        <w:rPr>
          <w:lang w:val="en-US"/>
        </w:rPr>
        <w:t>;</w:t>
      </w:r>
      <w:r w:rsidR="009F0376" w:rsidRPr="009F0376">
        <w:rPr>
          <w:lang w:val="en-US"/>
        </w:rPr>
        <w:t xml:space="preserve"> and components suppliers, including KDPOF, is </w:t>
      </w:r>
      <w:r w:rsidRPr="009F0376">
        <w:rPr>
          <w:lang w:val="en-US"/>
        </w:rPr>
        <w:t>specifying the needs and technologies</w:t>
      </w:r>
      <w:r>
        <w:rPr>
          <w:lang w:val="en-US"/>
        </w:rPr>
        <w:t xml:space="preserve"> </w:t>
      </w:r>
      <w:r w:rsidR="00136E6B" w:rsidRPr="00AB6832">
        <w:rPr>
          <w:lang w:val="en-US"/>
        </w:rPr>
        <w:t xml:space="preserve">to support </w:t>
      </w:r>
      <w:r w:rsidR="00D50B36">
        <w:rPr>
          <w:lang w:val="en-US"/>
        </w:rPr>
        <w:t>a</w:t>
      </w:r>
      <w:r w:rsidR="00136E6B" w:rsidRPr="00AB6832">
        <w:rPr>
          <w:lang w:val="en-US"/>
        </w:rPr>
        <w:t xml:space="preserve"> new </w:t>
      </w:r>
      <w:r w:rsidR="00675B39">
        <w:rPr>
          <w:lang w:val="en-US"/>
        </w:rPr>
        <w:t xml:space="preserve">multi-gigabit standard. The group </w:t>
      </w:r>
      <w:r w:rsidR="00226701">
        <w:rPr>
          <w:lang w:val="en-US"/>
        </w:rPr>
        <w:t>le</w:t>
      </w:r>
      <w:r w:rsidR="008C4A3B">
        <w:rPr>
          <w:lang w:val="en-US"/>
        </w:rPr>
        <w:t>d</w:t>
      </w:r>
      <w:r w:rsidR="00675B39">
        <w:rPr>
          <w:lang w:val="en-US"/>
        </w:rPr>
        <w:t xml:space="preserve"> a Call for Interest (CFI) with the </w:t>
      </w:r>
      <w:r w:rsidR="00675B39" w:rsidRPr="00F400A8">
        <w:rPr>
          <w:lang w:val="en-US"/>
        </w:rPr>
        <w:t xml:space="preserve">approval </w:t>
      </w:r>
      <w:r w:rsidR="00B71472">
        <w:rPr>
          <w:lang w:val="en-US"/>
        </w:rPr>
        <w:t>of</w:t>
      </w:r>
      <w:r w:rsidR="00675B39" w:rsidRPr="00F400A8">
        <w:rPr>
          <w:lang w:val="en-US"/>
        </w:rPr>
        <w:t xml:space="preserve"> the IEEE to start the standardization of an IEEE 802.3 Automotive Optical Multi-Gigabit Standard</w:t>
      </w:r>
      <w:r w:rsidR="00226701">
        <w:rPr>
          <w:lang w:val="en-US"/>
        </w:rPr>
        <w:t xml:space="preserve"> with strong support </w:t>
      </w:r>
      <w:r w:rsidR="00B71472">
        <w:rPr>
          <w:lang w:val="en-US"/>
        </w:rPr>
        <w:t>from</w:t>
      </w:r>
      <w:r w:rsidR="00226701">
        <w:rPr>
          <w:lang w:val="en-US"/>
        </w:rPr>
        <w:t xml:space="preserve"> the industry</w:t>
      </w:r>
      <w:r w:rsidR="00675B39" w:rsidRPr="00F400A8">
        <w:rPr>
          <w:lang w:val="en-US"/>
        </w:rPr>
        <w:t>.</w:t>
      </w:r>
      <w:r w:rsidR="0076411B" w:rsidRPr="00784405">
        <w:rPr>
          <w:lang w:val="en-US"/>
        </w:rPr>
        <w:t xml:space="preserve"> </w:t>
      </w:r>
      <w:r w:rsidR="0076411B" w:rsidRPr="00AB6832">
        <w:rPr>
          <w:lang w:val="en-US"/>
        </w:rPr>
        <w:t xml:space="preserve">The </w:t>
      </w:r>
      <w:r w:rsidR="0076411B" w:rsidRPr="008F449E">
        <w:rPr>
          <w:lang w:val="en-US"/>
        </w:rPr>
        <w:t xml:space="preserve">working group </w:t>
      </w:r>
      <w:r w:rsidR="0058477F" w:rsidRPr="008F449E">
        <w:rPr>
          <w:lang w:val="en-US"/>
        </w:rPr>
        <w:t xml:space="preserve">headed by Carlos Pardo (KDPOF) </w:t>
      </w:r>
      <w:r w:rsidR="00226701" w:rsidRPr="008F449E">
        <w:rPr>
          <w:lang w:val="en-US"/>
        </w:rPr>
        <w:t>will</w:t>
      </w:r>
      <w:r w:rsidR="0076411B" w:rsidRPr="008F449E">
        <w:rPr>
          <w:lang w:val="en-US"/>
        </w:rPr>
        <w:t xml:space="preserve"> kick off in the</w:t>
      </w:r>
      <w:r w:rsidR="0076411B" w:rsidRPr="00AB6832">
        <w:rPr>
          <w:lang w:val="en-US"/>
        </w:rPr>
        <w:t xml:space="preserve"> summer of 2019, with the first prototypes to be projected by the end of 2021.</w:t>
      </w:r>
      <w:r w:rsidR="00226701">
        <w:rPr>
          <w:lang w:val="en-US"/>
        </w:rPr>
        <w:t xml:space="preserve"> The study group will evaluate the creation of an IEEE Ethernet standard for the </w:t>
      </w:r>
      <w:r w:rsidR="00B71472">
        <w:rPr>
          <w:lang w:val="en-US"/>
        </w:rPr>
        <w:t>a</w:t>
      </w:r>
      <w:r w:rsidR="00226701">
        <w:rPr>
          <w:lang w:val="en-US"/>
        </w:rPr>
        <w:t xml:space="preserve">utomotive </w:t>
      </w:r>
      <w:r w:rsidR="00B71472">
        <w:rPr>
          <w:lang w:val="en-US"/>
        </w:rPr>
        <w:t>i</w:t>
      </w:r>
      <w:r w:rsidR="00226701">
        <w:rPr>
          <w:lang w:val="en-US"/>
        </w:rPr>
        <w:t>ndustry</w:t>
      </w:r>
      <w:r w:rsidR="0067125F">
        <w:rPr>
          <w:lang w:val="en-US"/>
        </w:rPr>
        <w:t>,</w:t>
      </w:r>
      <w:r w:rsidR="00226701">
        <w:rPr>
          <w:lang w:val="en-US"/>
        </w:rPr>
        <w:t xml:space="preserve"> </w:t>
      </w:r>
      <w:r w:rsidR="00B71472">
        <w:rPr>
          <w:lang w:val="en-US"/>
        </w:rPr>
        <w:t>with</w:t>
      </w:r>
      <w:r w:rsidR="00226701">
        <w:rPr>
          <w:lang w:val="en-US"/>
        </w:rPr>
        <w:t xml:space="preserve"> speeds starting at 2.5 Gb/s and up to 50 Gb/s.</w:t>
      </w:r>
    </w:p>
    <w:p w14:paraId="65BE3141" w14:textId="77777777" w:rsidR="00BC04C5" w:rsidRDefault="00BC04C5" w:rsidP="00BC04C5">
      <w:pPr>
        <w:rPr>
          <w:b/>
          <w:lang w:val="en-US"/>
        </w:rPr>
      </w:pPr>
    </w:p>
    <w:p w14:paraId="71F04E2B" w14:textId="77777777" w:rsidR="0076411B" w:rsidRDefault="0076411B" w:rsidP="0076411B">
      <w:pPr>
        <w:rPr>
          <w:b/>
          <w:lang w:val="en-US"/>
        </w:rPr>
      </w:pPr>
      <w:r>
        <w:rPr>
          <w:b/>
          <w:lang w:val="en-US"/>
        </w:rPr>
        <w:t xml:space="preserve">Targeting </w:t>
      </w:r>
      <w:r w:rsidRPr="00B34F7A">
        <w:rPr>
          <w:b/>
          <w:lang w:val="en-US"/>
        </w:rPr>
        <w:t>IEEE 802.3 Automotive Optical Multi-Gigabit Standard</w:t>
      </w:r>
    </w:p>
    <w:p w14:paraId="7A2BB26E" w14:textId="77777777" w:rsidR="00B34F7A" w:rsidRPr="00AB6832" w:rsidRDefault="00B34F7A" w:rsidP="00BC04C5">
      <w:pPr>
        <w:rPr>
          <w:lang w:val="en-US"/>
        </w:rPr>
      </w:pPr>
    </w:p>
    <w:p w14:paraId="61AC1A53" w14:textId="1F8D1BD7" w:rsidR="00BC04C5" w:rsidRPr="00AB6832" w:rsidRDefault="0076411B" w:rsidP="00BC04C5">
      <w:pPr>
        <w:rPr>
          <w:lang w:val="en-US"/>
        </w:rPr>
      </w:pPr>
      <w:r w:rsidRPr="00C27C7A">
        <w:rPr>
          <w:lang w:val="en-US"/>
        </w:rPr>
        <w:t>The current IEEE standard 10GBASE-SR was originally created to meet the demands of data centers where temperature, operati</w:t>
      </w:r>
      <w:r w:rsidR="00CF7E56">
        <w:rPr>
          <w:lang w:val="en-US"/>
        </w:rPr>
        <w:t>onal</w:t>
      </w:r>
      <w:r w:rsidRPr="00C27C7A">
        <w:rPr>
          <w:lang w:val="en-US"/>
        </w:rPr>
        <w:t xml:space="preserve"> life, price, reliability and mechanical robustness are very controlled and modest.</w:t>
      </w:r>
      <w:r>
        <w:rPr>
          <w:lang w:val="en-US"/>
        </w:rPr>
        <w:t xml:space="preserve"> </w:t>
      </w:r>
      <w:r w:rsidR="00616637">
        <w:rPr>
          <w:lang w:val="en-US"/>
        </w:rPr>
        <w:t>With the harsh automotive environment</w:t>
      </w:r>
      <w:r w:rsidR="0006401C">
        <w:rPr>
          <w:lang w:val="en-US"/>
        </w:rPr>
        <w:t>,</w:t>
      </w:r>
      <w:r w:rsidR="00616637">
        <w:rPr>
          <w:lang w:val="en-US"/>
        </w:rPr>
        <w:t xml:space="preserve"> in addition to</w:t>
      </w:r>
      <w:r w:rsidR="00BC04C5" w:rsidRPr="00AB6832">
        <w:rPr>
          <w:lang w:val="en-US"/>
        </w:rPr>
        <w:t xml:space="preserve"> power consumption and especially cost being key in automotive applications, </w:t>
      </w:r>
      <w:r w:rsidR="00BC04C5" w:rsidRPr="008F449E">
        <w:rPr>
          <w:lang w:val="en-US"/>
        </w:rPr>
        <w:t xml:space="preserve">only a new communications scheme </w:t>
      </w:r>
      <w:r w:rsidR="0067125F" w:rsidRPr="008F449E">
        <w:rPr>
          <w:lang w:val="en-US"/>
        </w:rPr>
        <w:t>can</w:t>
      </w:r>
      <w:r w:rsidR="00BC04C5" w:rsidRPr="008F449E">
        <w:rPr>
          <w:lang w:val="en-US"/>
        </w:rPr>
        <w:t xml:space="preserve"> provide </w:t>
      </w:r>
      <w:r w:rsidR="0058477F" w:rsidRPr="008F449E">
        <w:rPr>
          <w:lang w:val="en-US"/>
        </w:rPr>
        <w:t>enhanced robustness</w:t>
      </w:r>
      <w:bookmarkStart w:id="0" w:name="_GoBack"/>
      <w:bookmarkEnd w:id="0"/>
      <w:r w:rsidR="0058477F">
        <w:rPr>
          <w:lang w:val="en-US"/>
        </w:rPr>
        <w:t xml:space="preserve"> </w:t>
      </w:r>
      <w:r w:rsidR="00BC04C5" w:rsidRPr="00AB6832">
        <w:rPr>
          <w:lang w:val="en-US"/>
        </w:rPr>
        <w:t>and adapt itself automatically to varying environmental conditions and ma</w:t>
      </w:r>
      <w:r w:rsidR="00BC04C5">
        <w:rPr>
          <w:lang w:val="en-US"/>
        </w:rPr>
        <w:t>nufacturing process</w:t>
      </w:r>
      <w:r w:rsidR="00AC403B">
        <w:rPr>
          <w:lang w:val="en-US"/>
        </w:rPr>
        <w:t>es</w:t>
      </w:r>
      <w:r w:rsidR="00BC04C5">
        <w:rPr>
          <w:lang w:val="en-US"/>
        </w:rPr>
        <w:t xml:space="preserve">. </w:t>
      </w:r>
      <w:r w:rsidR="00BC04C5" w:rsidRPr="00AB6832">
        <w:rPr>
          <w:lang w:val="en-US"/>
        </w:rPr>
        <w:t xml:space="preserve">Moreover, </w:t>
      </w:r>
      <w:r w:rsidR="00B34F7A">
        <w:rPr>
          <w:lang w:val="en-US"/>
        </w:rPr>
        <w:t xml:space="preserve">the </w:t>
      </w:r>
      <w:r w:rsidR="00BC04C5" w:rsidRPr="00AB6832">
        <w:rPr>
          <w:lang w:val="en-US"/>
        </w:rPr>
        <w:t>technology</w:t>
      </w:r>
      <w:r w:rsidR="00B34F7A">
        <w:rPr>
          <w:lang w:val="en-US"/>
        </w:rPr>
        <w:t xml:space="preserve"> should be scalable</w:t>
      </w:r>
      <w:r w:rsidR="00BC04C5" w:rsidRPr="00AB6832">
        <w:rPr>
          <w:lang w:val="en-US"/>
        </w:rPr>
        <w:t xml:space="preserve"> in order to enable even higher data rates such as 25, 50, and 100 Gbps in the future. By combining optimization in all areas of the new standard, </w:t>
      </w:r>
      <w:r w:rsidR="00BC04C5" w:rsidRPr="00AB6832">
        <w:rPr>
          <w:lang w:val="en-US"/>
        </w:rPr>
        <w:lastRenderedPageBreak/>
        <w:t xml:space="preserve">the right balance </w:t>
      </w:r>
      <w:r w:rsidR="00AC403B">
        <w:rPr>
          <w:lang w:val="en-US"/>
        </w:rPr>
        <w:t>of</w:t>
      </w:r>
      <w:r w:rsidR="00BC04C5" w:rsidRPr="00AB6832">
        <w:rPr>
          <w:lang w:val="en-US"/>
        </w:rPr>
        <w:t xml:space="preserve"> complexity and cost among all parts (CMOS IC, VCSEL, PD, ferrules, sleeves, cable, in-line connection technology, optics, and lenses, etc.) can be achieved in order to deliver the lowest cost</w:t>
      </w:r>
      <w:r w:rsidR="00BC04C5">
        <w:rPr>
          <w:lang w:val="en-US"/>
        </w:rPr>
        <w:t>,</w:t>
      </w:r>
      <w:r w:rsidR="00BC04C5" w:rsidRPr="00AB6832">
        <w:rPr>
          <w:lang w:val="en-US"/>
        </w:rPr>
        <w:t xml:space="preserve"> most reliabl</w:t>
      </w:r>
      <w:r w:rsidR="00BC04C5">
        <w:rPr>
          <w:lang w:val="en-US"/>
        </w:rPr>
        <w:t xml:space="preserve">e, and highly scalable solution </w:t>
      </w:r>
      <w:r w:rsidR="00BC04C5" w:rsidRPr="00AB6832">
        <w:rPr>
          <w:lang w:val="en-US"/>
        </w:rPr>
        <w:t xml:space="preserve">to the automotive market. </w:t>
      </w:r>
    </w:p>
    <w:p w14:paraId="57EE415D" w14:textId="77777777" w:rsidR="00AC039D" w:rsidRDefault="00AC039D" w:rsidP="00906E16">
      <w:pPr>
        <w:rPr>
          <w:lang w:val="en-US"/>
        </w:rPr>
      </w:pPr>
    </w:p>
    <w:p w14:paraId="7F5907D6" w14:textId="3F09A10A" w:rsidR="00D717CB" w:rsidRDefault="001B7323" w:rsidP="008C08DC">
      <w:pPr>
        <w:rPr>
          <w:lang w:val="en-US"/>
        </w:rPr>
      </w:pPr>
      <w:r w:rsidRPr="007D26AD">
        <w:rPr>
          <w:lang w:val="en-US"/>
        </w:rPr>
        <w:t xml:space="preserve">Words: </w:t>
      </w:r>
      <w:r w:rsidR="0058477F">
        <w:rPr>
          <w:lang w:val="en-US"/>
        </w:rPr>
        <w:t>427</w:t>
      </w:r>
    </w:p>
    <w:p w14:paraId="5E68F496" w14:textId="77777777" w:rsidR="0081211E" w:rsidRDefault="0081211E" w:rsidP="008C08DC">
      <w:pPr>
        <w:rPr>
          <w:lang w:val="en-US"/>
        </w:rPr>
      </w:pPr>
    </w:p>
    <w:p w14:paraId="065507E0" w14:textId="77777777" w:rsidR="00066162" w:rsidRDefault="00066162" w:rsidP="008C08DC">
      <w:pPr>
        <w:rPr>
          <w:lang w:val="en-US"/>
        </w:rPr>
      </w:pPr>
    </w:p>
    <w:p w14:paraId="2907ADCC" w14:textId="575455B5" w:rsidR="00AC0636" w:rsidRPr="007D26AD" w:rsidRDefault="00AC0636" w:rsidP="008C08DC">
      <w:pPr>
        <w:rPr>
          <w:b/>
          <w:lang w:val="en-US"/>
        </w:rPr>
      </w:pPr>
      <w:r w:rsidRPr="007D26AD">
        <w:rPr>
          <w:b/>
          <w:lang w:val="en-US"/>
        </w:rPr>
        <w:t>Images</w:t>
      </w:r>
    </w:p>
    <w:p w14:paraId="413DB9DE" w14:textId="77777777" w:rsidR="00270194" w:rsidRPr="007D26AD" w:rsidRDefault="00270194">
      <w:pPr>
        <w:rPr>
          <w:lang w:val="en-US"/>
        </w:rPr>
      </w:pPr>
    </w:p>
    <w:tbl>
      <w:tblPr>
        <w:tblStyle w:val="Tabellenraster"/>
        <w:tblW w:w="7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71"/>
        <w:gridCol w:w="5372"/>
      </w:tblGrid>
      <w:tr w:rsidR="00F53C3A" w:rsidRPr="008F449E" w14:paraId="66EFC1AE" w14:textId="77777777" w:rsidTr="0066773E">
        <w:trPr>
          <w:trHeight w:hRule="exact" w:val="1701"/>
        </w:trPr>
        <w:tc>
          <w:tcPr>
            <w:tcW w:w="1976" w:type="dxa"/>
            <w:shd w:val="clear" w:color="auto" w:fill="auto"/>
          </w:tcPr>
          <w:p w14:paraId="0BE90CE2" w14:textId="48CC7CA6" w:rsidR="00F53C3A" w:rsidRPr="00E825FD" w:rsidRDefault="00B872D0" w:rsidP="009A4085">
            <w:pPr>
              <w:rPr>
                <w:highlight w:val="lightGray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7D6BB6D" wp14:editId="70331303">
                  <wp:extent cx="1115991" cy="1079194"/>
                  <wp:effectExtent l="0" t="0" r="1905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ttyimages-971246808-170667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77" r="22585"/>
                          <a:stretch/>
                        </pic:blipFill>
                        <pic:spPr bwMode="auto">
                          <a:xfrm>
                            <a:off x="0" y="0"/>
                            <a:ext cx="1116824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069FE185" w14:textId="77777777" w:rsidR="00F53C3A" w:rsidRPr="00172053" w:rsidRDefault="00F53C3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72" w:type="dxa"/>
          </w:tcPr>
          <w:p w14:paraId="7DDA16C0" w14:textId="76D6852B" w:rsidR="00D717CB" w:rsidRPr="0066773E" w:rsidRDefault="00D717CB" w:rsidP="00D717CB">
            <w:pPr>
              <w:rPr>
                <w:sz w:val="20"/>
                <w:szCs w:val="20"/>
                <w:lang w:val="en-US"/>
              </w:rPr>
            </w:pPr>
            <w:r w:rsidRPr="0066773E">
              <w:rPr>
                <w:color w:val="000000" w:themeColor="text1"/>
                <w:sz w:val="20"/>
                <w:szCs w:val="20"/>
                <w:lang w:val="en-US"/>
              </w:rPr>
              <w:t xml:space="preserve">Image 1: </w:t>
            </w:r>
            <w:r w:rsidR="00187FCD" w:rsidRPr="0066773E">
              <w:rPr>
                <w:sz w:val="20"/>
                <w:szCs w:val="20"/>
                <w:lang w:val="en-US"/>
              </w:rPr>
              <w:t xml:space="preserve">KDPOF drives efforts for a new </w:t>
            </w:r>
            <w:r w:rsidR="00A01FE7" w:rsidRPr="0066773E">
              <w:rPr>
                <w:sz w:val="20"/>
                <w:szCs w:val="20"/>
                <w:lang w:val="en-US"/>
              </w:rPr>
              <w:t xml:space="preserve">optical </w:t>
            </w:r>
            <w:r w:rsidR="0076411B" w:rsidRPr="0066773E">
              <w:rPr>
                <w:sz w:val="20"/>
                <w:szCs w:val="20"/>
                <w:lang w:val="en-US"/>
              </w:rPr>
              <w:t xml:space="preserve">multi-gigabit </w:t>
            </w:r>
            <w:r w:rsidR="00187FCD" w:rsidRPr="0066773E">
              <w:rPr>
                <w:sz w:val="20"/>
                <w:szCs w:val="20"/>
                <w:lang w:val="en-US"/>
              </w:rPr>
              <w:t xml:space="preserve">automotive standard </w:t>
            </w:r>
            <w:r w:rsidR="0076411B" w:rsidRPr="0066773E">
              <w:rPr>
                <w:sz w:val="20"/>
                <w:szCs w:val="20"/>
                <w:lang w:val="en-US"/>
              </w:rPr>
              <w:t>with</w:t>
            </w:r>
            <w:r w:rsidR="00187FCD" w:rsidRPr="0066773E">
              <w:rPr>
                <w:sz w:val="20"/>
                <w:szCs w:val="20"/>
                <w:lang w:val="en-US"/>
              </w:rPr>
              <w:t xml:space="preserve"> scalable network technology </w:t>
            </w:r>
          </w:p>
          <w:p w14:paraId="42482371" w14:textId="77777777" w:rsidR="00187FCD" w:rsidRPr="0066773E" w:rsidRDefault="00187FCD" w:rsidP="00D717CB">
            <w:pPr>
              <w:rPr>
                <w:sz w:val="20"/>
                <w:szCs w:val="20"/>
                <w:lang w:val="en-US"/>
              </w:rPr>
            </w:pPr>
          </w:p>
          <w:p w14:paraId="78194E34" w14:textId="6D5023A6" w:rsidR="00D717CB" w:rsidRPr="0066773E" w:rsidRDefault="00D717CB" w:rsidP="00D717C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6773E">
              <w:rPr>
                <w:color w:val="000000" w:themeColor="text1"/>
                <w:sz w:val="20"/>
                <w:szCs w:val="20"/>
                <w:lang w:val="en-US"/>
              </w:rPr>
              <w:t xml:space="preserve">Copyright: </w:t>
            </w:r>
            <w:proofErr w:type="spellStart"/>
            <w:r w:rsidR="00C53F21" w:rsidRPr="00CB402A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metamorworks</w:t>
            </w:r>
            <w:proofErr w:type="spellEnd"/>
            <w:r w:rsidR="00C53F21" w:rsidRPr="00CB402A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/</w:t>
            </w:r>
            <w:proofErr w:type="spellStart"/>
            <w:r w:rsidR="00C53F21" w:rsidRPr="00CB402A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iStock</w:t>
            </w:r>
            <w:proofErr w:type="spellEnd"/>
            <w:r w:rsidR="00C53F21" w:rsidRPr="00CB402A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/Getty Images</w:t>
            </w:r>
          </w:p>
          <w:p w14:paraId="3E9B4D42" w14:textId="5B96717B" w:rsidR="00F53C3A" w:rsidRPr="0066773E" w:rsidRDefault="00F53C3A" w:rsidP="00A01FE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6773E">
              <w:rPr>
                <w:color w:val="000000" w:themeColor="text1"/>
                <w:sz w:val="20"/>
                <w:szCs w:val="20"/>
                <w:lang w:val="en-US"/>
              </w:rPr>
              <w:t xml:space="preserve">Download: </w:t>
            </w:r>
            <w:r w:rsidR="000A3783" w:rsidRPr="0066773E">
              <w:rPr>
                <w:color w:val="000000" w:themeColor="text1"/>
                <w:sz w:val="20"/>
                <w:szCs w:val="20"/>
                <w:lang w:val="en-US"/>
              </w:rPr>
              <w:t>http</w:t>
            </w:r>
            <w:r w:rsidR="004F4124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0A3783" w:rsidRPr="0066773E">
              <w:rPr>
                <w:color w:val="000000" w:themeColor="text1"/>
                <w:sz w:val="20"/>
                <w:szCs w:val="20"/>
                <w:lang w:val="en-US"/>
              </w:rPr>
              <w:t>://www.ahlendorf-news.com/media/news/images/KDPOF-</w:t>
            </w:r>
            <w:r w:rsidR="00187FCD" w:rsidRPr="0066773E">
              <w:rPr>
                <w:color w:val="000000" w:themeColor="text1"/>
                <w:sz w:val="20"/>
                <w:szCs w:val="20"/>
                <w:lang w:val="en-US"/>
              </w:rPr>
              <w:t>optical-automotive</w:t>
            </w:r>
            <w:r w:rsidR="00A01FE7" w:rsidRPr="0066773E">
              <w:rPr>
                <w:color w:val="000000" w:themeColor="text1"/>
                <w:sz w:val="20"/>
                <w:szCs w:val="20"/>
                <w:lang w:val="en-US"/>
              </w:rPr>
              <w:t>-multi-gigabit-standard</w:t>
            </w:r>
            <w:r w:rsidR="000A3783" w:rsidRPr="0066773E">
              <w:rPr>
                <w:color w:val="000000" w:themeColor="text1"/>
                <w:sz w:val="20"/>
                <w:szCs w:val="20"/>
                <w:lang w:val="en-US"/>
              </w:rPr>
              <w:t>-H.jpg</w:t>
            </w:r>
          </w:p>
        </w:tc>
      </w:tr>
      <w:tr w:rsidR="00F53C3A" w:rsidRPr="008F449E" w14:paraId="3850A2D5" w14:textId="77777777" w:rsidTr="0066773E">
        <w:trPr>
          <w:trHeight w:hRule="exact" w:val="284"/>
        </w:trPr>
        <w:tc>
          <w:tcPr>
            <w:tcW w:w="1976" w:type="dxa"/>
          </w:tcPr>
          <w:p w14:paraId="16E60ED9" w14:textId="2E7123DD" w:rsidR="00F53C3A" w:rsidRPr="007D26AD" w:rsidRDefault="00F53C3A" w:rsidP="00F53C3A">
            <w:pPr>
              <w:jc w:val="center"/>
              <w:rPr>
                <w:lang w:val="en-US"/>
              </w:rPr>
            </w:pPr>
          </w:p>
        </w:tc>
        <w:tc>
          <w:tcPr>
            <w:tcW w:w="271" w:type="dxa"/>
          </w:tcPr>
          <w:p w14:paraId="12D45E1F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5372" w:type="dxa"/>
          </w:tcPr>
          <w:p w14:paraId="782B8315" w14:textId="77777777" w:rsidR="00F53C3A" w:rsidRPr="007D26AD" w:rsidRDefault="00F53C3A">
            <w:pPr>
              <w:rPr>
                <w:lang w:val="en-US"/>
              </w:rPr>
            </w:pPr>
          </w:p>
        </w:tc>
      </w:tr>
      <w:tr w:rsidR="00AC6F46" w:rsidRPr="008F449E" w14:paraId="65E2EFF7" w14:textId="77777777" w:rsidTr="00667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02CB12FE" w14:textId="77777777" w:rsidR="00AC6F46" w:rsidRPr="007D26AD" w:rsidRDefault="00AC6F46" w:rsidP="007A2D55">
            <w:pPr>
              <w:jc w:val="center"/>
              <w:rPr>
                <w:lang w:val="en-US"/>
              </w:rPr>
            </w:pPr>
            <w:r w:rsidRPr="007D26AD">
              <w:rPr>
                <w:noProof/>
                <w:lang w:eastAsia="de-DE"/>
              </w:rPr>
              <w:drawing>
                <wp:inline distT="0" distB="0" distL="0" distR="0" wp14:anchorId="4E1CC89F" wp14:editId="41495933">
                  <wp:extent cx="1080000" cy="1080000"/>
                  <wp:effectExtent l="0" t="0" r="12700" b="1270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3A43F5D" w14:textId="77777777" w:rsidR="00AC6F46" w:rsidRPr="007D26AD" w:rsidRDefault="00AC6F46" w:rsidP="007A2D55">
            <w:pPr>
              <w:rPr>
                <w:lang w:val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14:paraId="0F1FA942" w14:textId="77777777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66773E">
              <w:rPr>
                <w:sz w:val="20"/>
                <w:szCs w:val="20"/>
                <w:lang w:val="en-US"/>
              </w:rPr>
              <w:t>Image 2: Carlos Pardo is CEO and Co-Founder of KDPOF</w:t>
            </w:r>
          </w:p>
          <w:p w14:paraId="4CAD049E" w14:textId="77777777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</w:p>
          <w:p w14:paraId="249711B8" w14:textId="77777777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66773E">
              <w:rPr>
                <w:sz w:val="20"/>
                <w:szCs w:val="20"/>
                <w:lang w:val="en-US"/>
              </w:rPr>
              <w:t>Copyright: KDPOF</w:t>
            </w:r>
          </w:p>
          <w:p w14:paraId="528F7E09" w14:textId="75FE2FF6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66773E">
              <w:rPr>
                <w:sz w:val="20"/>
                <w:szCs w:val="20"/>
                <w:lang w:val="en-US"/>
              </w:rPr>
              <w:t xml:space="preserve">Download: </w:t>
            </w:r>
            <w:r w:rsidR="000A3783" w:rsidRPr="0066773E">
              <w:rPr>
                <w:sz w:val="20"/>
                <w:szCs w:val="20"/>
                <w:lang w:val="en-US"/>
              </w:rPr>
              <w:t>http</w:t>
            </w:r>
            <w:r w:rsidR="004F4124">
              <w:rPr>
                <w:sz w:val="20"/>
                <w:szCs w:val="20"/>
                <w:lang w:val="en-US"/>
              </w:rPr>
              <w:t>s</w:t>
            </w:r>
            <w:r w:rsidR="000A3783" w:rsidRPr="0066773E">
              <w:rPr>
                <w:sz w:val="20"/>
                <w:szCs w:val="20"/>
                <w:lang w:val="en-US"/>
              </w:rPr>
              <w:t>://www.ahlendorf-news.com/media/news/images/KDPOF-Carlos-Pardo-H.jpg</w:t>
            </w:r>
          </w:p>
        </w:tc>
      </w:tr>
    </w:tbl>
    <w:p w14:paraId="09CE0E12" w14:textId="77777777" w:rsidR="000B4915" w:rsidRPr="007D26AD" w:rsidRDefault="000B4915">
      <w:pPr>
        <w:rPr>
          <w:lang w:val="en-US"/>
        </w:rPr>
      </w:pPr>
    </w:p>
    <w:p w14:paraId="26867839" w14:textId="77777777" w:rsidR="003A7BBA" w:rsidRDefault="003A7BBA">
      <w:pPr>
        <w:rPr>
          <w:b/>
          <w:sz w:val="20"/>
          <w:szCs w:val="20"/>
          <w:lang w:val="en-US"/>
        </w:rPr>
      </w:pPr>
    </w:p>
    <w:p w14:paraId="6B811DBA" w14:textId="2F747CAE" w:rsidR="00AC0636" w:rsidRPr="00106589" w:rsidRDefault="00AC0636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t>About KDPOF</w:t>
      </w:r>
    </w:p>
    <w:p w14:paraId="535E555E" w14:textId="77777777" w:rsidR="00AC0636" w:rsidRPr="00106589" w:rsidRDefault="00AC0636">
      <w:pPr>
        <w:rPr>
          <w:sz w:val="20"/>
          <w:szCs w:val="20"/>
          <w:lang w:val="en-US"/>
        </w:rPr>
      </w:pPr>
    </w:p>
    <w:p w14:paraId="6FE7882A" w14:textId="29FBE4E1" w:rsidR="00270194" w:rsidRPr="00106589" w:rsidRDefault="00C7602C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F</w:t>
      </w:r>
      <w:r w:rsidR="00107A05" w:rsidRPr="00106589">
        <w:rPr>
          <w:sz w:val="20"/>
          <w:szCs w:val="20"/>
          <w:lang w:val="en-US"/>
        </w:rPr>
        <w:t>abless semiconductor</w:t>
      </w:r>
      <w:r w:rsidRPr="00106589">
        <w:rPr>
          <w:sz w:val="20"/>
          <w:szCs w:val="20"/>
          <w:lang w:val="en-US"/>
        </w:rPr>
        <w:t xml:space="preserve"> supplier</w:t>
      </w:r>
      <w:r w:rsidR="007A7B1F" w:rsidRPr="00106589">
        <w:rPr>
          <w:sz w:val="20"/>
          <w:szCs w:val="20"/>
          <w:lang w:val="en-US"/>
        </w:rPr>
        <w:t xml:space="preserve"> KDPOF provides innovative gigabit and long-reach communications over Plastic Optical Fiber (POF). </w:t>
      </w:r>
      <w:r w:rsidR="00BA0BA3" w:rsidRPr="00106589">
        <w:rPr>
          <w:sz w:val="20"/>
          <w:szCs w:val="20"/>
          <w:lang w:val="en-US"/>
        </w:rPr>
        <w:t>Making gigabit communication</w:t>
      </w:r>
      <w:r w:rsidR="00D10B45">
        <w:rPr>
          <w:sz w:val="20"/>
          <w:szCs w:val="20"/>
          <w:lang w:val="en-US"/>
        </w:rPr>
        <w:t>s</w:t>
      </w:r>
      <w:r w:rsidR="00BA0BA3" w:rsidRPr="00106589">
        <w:rPr>
          <w:sz w:val="20"/>
          <w:szCs w:val="20"/>
          <w:lang w:val="en-US"/>
        </w:rPr>
        <w:t xml:space="preserve"> over POF a reality, KDPOF technology </w:t>
      </w:r>
      <w:r w:rsidR="00F86624" w:rsidRPr="00106589">
        <w:rPr>
          <w:sz w:val="20"/>
          <w:szCs w:val="20"/>
          <w:lang w:val="en-US"/>
        </w:rPr>
        <w:t>supplies</w:t>
      </w:r>
      <w:r w:rsidR="001629D4" w:rsidRPr="00106589">
        <w:rPr>
          <w:sz w:val="20"/>
          <w:szCs w:val="20"/>
          <w:lang w:val="en-US"/>
        </w:rPr>
        <w:t xml:space="preserve"> 1 </w:t>
      </w:r>
      <w:r w:rsidR="002D700C">
        <w:rPr>
          <w:sz w:val="20"/>
          <w:szCs w:val="20"/>
          <w:lang w:val="en-US"/>
        </w:rPr>
        <w:t>Gb/</w:t>
      </w:r>
      <w:r w:rsidR="00BA0BA3" w:rsidRPr="00106589">
        <w:rPr>
          <w:sz w:val="20"/>
          <w:szCs w:val="20"/>
          <w:lang w:val="en-US"/>
        </w:rPr>
        <w:t>s POF links for automotive, industrial, and home networks</w:t>
      </w:r>
      <w:r w:rsidR="00FF6E43" w:rsidRPr="00106589">
        <w:rPr>
          <w:sz w:val="20"/>
          <w:szCs w:val="20"/>
          <w:lang w:val="en-US"/>
        </w:rPr>
        <w:t>.</w:t>
      </w:r>
      <w:r w:rsidR="00BA0BA3" w:rsidRPr="00106589">
        <w:rPr>
          <w:sz w:val="20"/>
          <w:szCs w:val="20"/>
          <w:lang w:val="en-US"/>
        </w:rPr>
        <w:t xml:space="preserve"> </w:t>
      </w:r>
      <w:r w:rsidR="008B75E7" w:rsidRPr="00106589">
        <w:rPr>
          <w:sz w:val="20"/>
          <w:szCs w:val="20"/>
          <w:lang w:val="en-US"/>
        </w:rPr>
        <w:t>Founded in 2010</w:t>
      </w:r>
      <w:r w:rsidR="00F86624" w:rsidRPr="00106589">
        <w:rPr>
          <w:sz w:val="20"/>
          <w:szCs w:val="20"/>
          <w:lang w:val="en-US"/>
        </w:rPr>
        <w:t xml:space="preserve"> in Madrid, Spain, KDPOF offer</w:t>
      </w:r>
      <w:r w:rsidR="00D926BA" w:rsidRPr="00106589">
        <w:rPr>
          <w:sz w:val="20"/>
          <w:szCs w:val="20"/>
          <w:lang w:val="en-US"/>
        </w:rPr>
        <w:t>s</w:t>
      </w:r>
      <w:r w:rsidR="00066FD6" w:rsidRPr="00106589">
        <w:rPr>
          <w:sz w:val="20"/>
          <w:szCs w:val="20"/>
          <w:lang w:val="en-US"/>
        </w:rPr>
        <w:t xml:space="preserve"> their technology as either </w:t>
      </w:r>
      <w:r w:rsidR="00D926BA" w:rsidRPr="00106589">
        <w:rPr>
          <w:sz w:val="20"/>
          <w:szCs w:val="20"/>
          <w:lang w:val="en-US"/>
        </w:rPr>
        <w:t xml:space="preserve">ASSP </w:t>
      </w:r>
      <w:r w:rsidR="00066FD6" w:rsidRPr="00106589">
        <w:rPr>
          <w:sz w:val="20"/>
          <w:szCs w:val="20"/>
          <w:lang w:val="en-US"/>
        </w:rPr>
        <w:t xml:space="preserve">or IP (Intellectual Property) to be integrated in </w:t>
      </w:r>
      <w:proofErr w:type="spellStart"/>
      <w:r w:rsidR="00066FD6" w:rsidRPr="00106589">
        <w:rPr>
          <w:sz w:val="20"/>
          <w:szCs w:val="20"/>
          <w:lang w:val="en-US"/>
        </w:rPr>
        <w:t>SoCs</w:t>
      </w:r>
      <w:proofErr w:type="spellEnd"/>
      <w:r w:rsidR="00066FD6" w:rsidRPr="00106589">
        <w:rPr>
          <w:sz w:val="20"/>
          <w:szCs w:val="20"/>
          <w:lang w:val="en-US"/>
        </w:rPr>
        <w:t xml:space="preserve"> (System-on-Chips). </w:t>
      </w:r>
      <w:r w:rsidR="00FF6E43" w:rsidRPr="00106589">
        <w:rPr>
          <w:sz w:val="20"/>
          <w:szCs w:val="20"/>
          <w:lang w:val="en-US"/>
        </w:rPr>
        <w:t>The adaptive and efficient system works with a wide range of optoelectronics and low</w:t>
      </w:r>
      <w:r w:rsidR="00CB4D79" w:rsidRPr="00106589">
        <w:rPr>
          <w:sz w:val="20"/>
          <w:szCs w:val="20"/>
          <w:lang w:val="en-US"/>
        </w:rPr>
        <w:t>-cost large core optical fibers</w:t>
      </w:r>
      <w:r w:rsidR="00732633" w:rsidRPr="00106589">
        <w:rPr>
          <w:sz w:val="20"/>
          <w:szCs w:val="20"/>
          <w:lang w:val="en-US"/>
        </w:rPr>
        <w:t>,</w:t>
      </w:r>
      <w:r w:rsidR="00CB4D79" w:rsidRPr="00106589">
        <w:rPr>
          <w:sz w:val="20"/>
          <w:szCs w:val="20"/>
          <w:lang w:val="en-US"/>
        </w:rPr>
        <w:t xml:space="preserve"> thus </w:t>
      </w:r>
      <w:r w:rsidR="00A76202" w:rsidRPr="00106589">
        <w:rPr>
          <w:sz w:val="20"/>
          <w:szCs w:val="20"/>
          <w:lang w:val="en-US"/>
        </w:rPr>
        <w:t>delivering</w:t>
      </w:r>
      <w:r w:rsidR="00CB4D79" w:rsidRPr="00106589">
        <w:rPr>
          <w:sz w:val="20"/>
          <w:szCs w:val="20"/>
          <w:lang w:val="en-US"/>
        </w:rPr>
        <w:t xml:space="preserve"> carmakers low risks, costs and short time-to-market. </w:t>
      </w:r>
      <w:r w:rsidR="00270194" w:rsidRPr="00106589">
        <w:rPr>
          <w:sz w:val="20"/>
          <w:szCs w:val="20"/>
          <w:lang w:val="en-US"/>
        </w:rPr>
        <w:t xml:space="preserve">More information is available at www.kdpof.com. </w:t>
      </w:r>
    </w:p>
    <w:p w14:paraId="205FA766" w14:textId="77777777" w:rsidR="00270194" w:rsidRPr="00106589" w:rsidRDefault="00270194">
      <w:pPr>
        <w:rPr>
          <w:sz w:val="20"/>
          <w:szCs w:val="20"/>
          <w:lang w:val="en-US"/>
        </w:rPr>
      </w:pPr>
    </w:p>
    <w:p w14:paraId="4D5BBEF3" w14:textId="77777777" w:rsidR="00472832" w:rsidRDefault="00472832" w:rsidP="00270194">
      <w:pPr>
        <w:rPr>
          <w:sz w:val="20"/>
          <w:szCs w:val="20"/>
          <w:lang w:val="en-US"/>
        </w:rPr>
        <w:sectPr w:rsidR="00472832" w:rsidSect="00217045">
          <w:headerReference w:type="default" r:id="rId8"/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7AA113CC" w14:textId="72449D84" w:rsidR="000E14D0" w:rsidRPr="00106589" w:rsidRDefault="000E14D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lastRenderedPageBreak/>
        <w:t>KDPOF Knowledge Development for POF, S.L.</w:t>
      </w:r>
    </w:p>
    <w:p w14:paraId="1DD10DBE" w14:textId="10817CE9" w:rsidR="00270194" w:rsidRPr="00C95723" w:rsidRDefault="00270194" w:rsidP="00270194">
      <w:pPr>
        <w:rPr>
          <w:sz w:val="20"/>
          <w:szCs w:val="20"/>
          <w:lang w:val="es-ES"/>
        </w:rPr>
      </w:pPr>
      <w:r w:rsidRPr="00C95723">
        <w:rPr>
          <w:sz w:val="20"/>
          <w:szCs w:val="20"/>
          <w:lang w:val="es-ES"/>
        </w:rPr>
        <w:t>Ronda de Poniente 14, 2ª Planta</w:t>
      </w:r>
    </w:p>
    <w:p w14:paraId="3EB781CB" w14:textId="63A9DF58" w:rsidR="00270194" w:rsidRPr="0066773E" w:rsidRDefault="00F21850" w:rsidP="00270194">
      <w:pPr>
        <w:rPr>
          <w:sz w:val="20"/>
          <w:szCs w:val="20"/>
          <w:lang w:val="es-ES"/>
        </w:rPr>
      </w:pPr>
      <w:r w:rsidRPr="00C95723">
        <w:rPr>
          <w:sz w:val="20"/>
          <w:szCs w:val="20"/>
          <w:lang w:val="es-ES"/>
        </w:rPr>
        <w:t>28760</w:t>
      </w:r>
      <w:r w:rsidR="00C15A6F" w:rsidRPr="00C95723">
        <w:rPr>
          <w:sz w:val="20"/>
          <w:szCs w:val="20"/>
          <w:lang w:val="es-ES"/>
        </w:rPr>
        <w:t xml:space="preserve"> </w:t>
      </w:r>
      <w:proofErr w:type="gramStart"/>
      <w:r w:rsidR="00270194" w:rsidRPr="00C95723">
        <w:rPr>
          <w:sz w:val="20"/>
          <w:szCs w:val="20"/>
          <w:lang w:val="es-ES"/>
        </w:rPr>
        <w:t>Tres</w:t>
      </w:r>
      <w:proofErr w:type="gramEnd"/>
      <w:r w:rsidR="00270194" w:rsidRPr="00C95723">
        <w:rPr>
          <w:sz w:val="20"/>
          <w:szCs w:val="20"/>
          <w:lang w:val="es-ES"/>
        </w:rPr>
        <w:t xml:space="preserve"> Cantos</w:t>
      </w:r>
      <w:r w:rsidR="0066773E">
        <w:rPr>
          <w:sz w:val="20"/>
          <w:szCs w:val="20"/>
          <w:lang w:val="es-ES"/>
        </w:rPr>
        <w:t xml:space="preserve">, </w:t>
      </w:r>
      <w:proofErr w:type="spellStart"/>
      <w:r w:rsidR="00270194" w:rsidRPr="00DA7090">
        <w:rPr>
          <w:sz w:val="20"/>
          <w:szCs w:val="20"/>
          <w:lang w:val="it-IT"/>
        </w:rPr>
        <w:t>Spain</w:t>
      </w:r>
      <w:proofErr w:type="spellEnd"/>
    </w:p>
    <w:p w14:paraId="20FB1387" w14:textId="6373B730" w:rsidR="00270194" w:rsidRPr="00C53F21" w:rsidRDefault="00052039" w:rsidP="00270194">
      <w:pPr>
        <w:rPr>
          <w:sz w:val="20"/>
          <w:szCs w:val="20"/>
          <w:lang w:val="en-US"/>
        </w:rPr>
      </w:pPr>
      <w:r w:rsidRPr="00C53F21">
        <w:rPr>
          <w:sz w:val="20"/>
          <w:szCs w:val="20"/>
          <w:lang w:val="en-US"/>
        </w:rPr>
        <w:t>E sales</w:t>
      </w:r>
      <w:r w:rsidR="00270194" w:rsidRPr="00C53F21">
        <w:rPr>
          <w:sz w:val="20"/>
          <w:szCs w:val="20"/>
          <w:lang w:val="en-US"/>
        </w:rPr>
        <w:t>@kdpof.com</w:t>
      </w:r>
    </w:p>
    <w:p w14:paraId="40711B1B" w14:textId="12EA99AE" w:rsidR="00270194" w:rsidRPr="00C53F21" w:rsidRDefault="00270194" w:rsidP="00270194">
      <w:pPr>
        <w:rPr>
          <w:sz w:val="20"/>
          <w:szCs w:val="20"/>
          <w:lang w:val="en-US"/>
        </w:rPr>
      </w:pPr>
      <w:r w:rsidRPr="00C53F21">
        <w:rPr>
          <w:sz w:val="20"/>
          <w:szCs w:val="20"/>
          <w:lang w:val="en-US"/>
        </w:rPr>
        <w:t>T +34 918043387</w:t>
      </w:r>
    </w:p>
    <w:p w14:paraId="3F6DDA18" w14:textId="77777777" w:rsidR="00CB6E9C" w:rsidRPr="00C53F21" w:rsidRDefault="00CB6E9C">
      <w:pPr>
        <w:rPr>
          <w:sz w:val="20"/>
          <w:szCs w:val="20"/>
          <w:lang w:val="en-US"/>
        </w:rPr>
      </w:pPr>
    </w:p>
    <w:p w14:paraId="18264E13" w14:textId="64C1C2FB" w:rsidR="00CB6E9C" w:rsidRPr="00106589" w:rsidRDefault="0066773E">
      <w:pPr>
        <w:rPr>
          <w:b/>
          <w:sz w:val="20"/>
          <w:szCs w:val="20"/>
          <w:lang w:val="en-US"/>
        </w:rPr>
      </w:pPr>
      <w:r w:rsidRPr="00EA0C6E">
        <w:rPr>
          <w:b/>
          <w:sz w:val="20"/>
          <w:szCs w:val="20"/>
          <w:lang w:val="en-US"/>
        </w:rPr>
        <w:br w:type="column"/>
      </w:r>
      <w:r w:rsidR="00610620" w:rsidRPr="00106589">
        <w:rPr>
          <w:b/>
          <w:sz w:val="20"/>
          <w:szCs w:val="20"/>
          <w:lang w:val="en-US"/>
        </w:rPr>
        <w:lastRenderedPageBreak/>
        <w:t xml:space="preserve">Media Contact: </w:t>
      </w:r>
    </w:p>
    <w:p w14:paraId="314A1499" w14:textId="27C36E1E" w:rsidR="00610620" w:rsidRPr="00106589" w:rsidRDefault="00610620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Mandy Ahlendorf</w:t>
      </w:r>
    </w:p>
    <w:p w14:paraId="13C2805F" w14:textId="70F3005E" w:rsidR="00610620" w:rsidRPr="00106589" w:rsidRDefault="00610620">
      <w:pPr>
        <w:rPr>
          <w:sz w:val="20"/>
          <w:szCs w:val="20"/>
          <w:lang w:val="en-US"/>
        </w:rPr>
      </w:pPr>
      <w:proofErr w:type="spellStart"/>
      <w:r w:rsidRPr="00106589">
        <w:rPr>
          <w:sz w:val="20"/>
          <w:szCs w:val="20"/>
          <w:lang w:val="en-US"/>
        </w:rPr>
        <w:t>ahlendorf</w:t>
      </w:r>
      <w:proofErr w:type="spellEnd"/>
      <w:r w:rsidRPr="00106589">
        <w:rPr>
          <w:sz w:val="20"/>
          <w:szCs w:val="20"/>
          <w:lang w:val="en-US"/>
        </w:rPr>
        <w:t xml:space="preserve"> communication</w:t>
      </w:r>
    </w:p>
    <w:p w14:paraId="3561FC94" w14:textId="345238BB" w:rsidR="00610620" w:rsidRPr="00F71BC3" w:rsidRDefault="00610620">
      <w:pPr>
        <w:rPr>
          <w:sz w:val="20"/>
          <w:szCs w:val="20"/>
        </w:rPr>
      </w:pPr>
      <w:r w:rsidRPr="00F71BC3">
        <w:rPr>
          <w:sz w:val="20"/>
          <w:szCs w:val="20"/>
        </w:rPr>
        <w:t>E ma</w:t>
      </w:r>
      <w:r w:rsidR="00CB6E9C" w:rsidRPr="00F71BC3">
        <w:rPr>
          <w:sz w:val="20"/>
          <w:szCs w:val="20"/>
        </w:rPr>
        <w:t>@ahlendorf-communication.com</w:t>
      </w:r>
    </w:p>
    <w:p w14:paraId="05DCD2F4" w14:textId="4AE1684C" w:rsidR="00AC0636" w:rsidRPr="00106589" w:rsidRDefault="00CB6E9C">
      <w:pPr>
        <w:rPr>
          <w:sz w:val="20"/>
          <w:szCs w:val="20"/>
        </w:rPr>
      </w:pPr>
      <w:r w:rsidRPr="00106589">
        <w:rPr>
          <w:sz w:val="20"/>
          <w:szCs w:val="20"/>
        </w:rPr>
        <w:t xml:space="preserve">T +49 </w:t>
      </w:r>
      <w:r w:rsidR="00770FBF">
        <w:rPr>
          <w:sz w:val="20"/>
          <w:szCs w:val="20"/>
        </w:rPr>
        <w:t>89 41109402</w:t>
      </w:r>
    </w:p>
    <w:sectPr w:rsidR="00AC0636" w:rsidRPr="00106589" w:rsidSect="0066773E">
      <w:type w:val="continuous"/>
      <w:pgSz w:w="11900" w:h="16840"/>
      <w:pgMar w:top="3119" w:right="2967" w:bottom="1171" w:left="1418" w:header="709" w:footer="709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46027" w14:textId="77777777" w:rsidR="00C838B5" w:rsidRDefault="00C838B5" w:rsidP="0090444E">
      <w:r>
        <w:separator/>
      </w:r>
    </w:p>
  </w:endnote>
  <w:endnote w:type="continuationSeparator" w:id="0">
    <w:p w14:paraId="55785F88" w14:textId="77777777" w:rsidR="00C838B5" w:rsidRDefault="00C838B5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FE3D2" w14:textId="77777777" w:rsidR="00C838B5" w:rsidRDefault="00C838B5" w:rsidP="0090444E">
      <w:r>
        <w:separator/>
      </w:r>
    </w:p>
  </w:footnote>
  <w:footnote w:type="continuationSeparator" w:id="0">
    <w:p w14:paraId="295D122D" w14:textId="77777777" w:rsidR="00C838B5" w:rsidRDefault="00C838B5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5017CADC" w:rsidR="00BB7437" w:rsidRDefault="00BB7437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BCE2E24" wp14:editId="5F712086">
          <wp:simplePos x="0" y="0"/>
          <wp:positionH relativeFrom="column">
            <wp:posOffset>4671060</wp:posOffset>
          </wp:positionH>
          <wp:positionV relativeFrom="paragraph">
            <wp:posOffset>11430</wp:posOffset>
          </wp:positionV>
          <wp:extent cx="1269365" cy="1269365"/>
          <wp:effectExtent l="0" t="0" r="635" b="635"/>
          <wp:wrapTight wrapText="bothSides">
            <wp:wrapPolygon edited="0">
              <wp:start x="0" y="0"/>
              <wp:lineTo x="0" y="21179"/>
              <wp:lineTo x="21179" y="21179"/>
              <wp:lineTo x="21179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5580FA86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1BE2611F" w:rsidR="00BB7437" w:rsidRPr="00AA0413" w:rsidRDefault="00BB743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1BE2611F" w:rsidR="00BB7437" w:rsidRPr="00AA0413" w:rsidRDefault="00BB743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06A3"/>
    <w:rsid w:val="00006AB7"/>
    <w:rsid w:val="00006C0C"/>
    <w:rsid w:val="00006ED3"/>
    <w:rsid w:val="00007B7D"/>
    <w:rsid w:val="000112FD"/>
    <w:rsid w:val="000127C4"/>
    <w:rsid w:val="00013248"/>
    <w:rsid w:val="00017268"/>
    <w:rsid w:val="0002090F"/>
    <w:rsid w:val="00025A6D"/>
    <w:rsid w:val="0002667E"/>
    <w:rsid w:val="00026BA4"/>
    <w:rsid w:val="00035B88"/>
    <w:rsid w:val="0004214C"/>
    <w:rsid w:val="00043B00"/>
    <w:rsid w:val="00044D7C"/>
    <w:rsid w:val="00046119"/>
    <w:rsid w:val="0004623A"/>
    <w:rsid w:val="0004632C"/>
    <w:rsid w:val="00052039"/>
    <w:rsid w:val="000533A4"/>
    <w:rsid w:val="00054B27"/>
    <w:rsid w:val="00054BC0"/>
    <w:rsid w:val="00056ABB"/>
    <w:rsid w:val="00057E3B"/>
    <w:rsid w:val="00057F8C"/>
    <w:rsid w:val="0006200C"/>
    <w:rsid w:val="0006401C"/>
    <w:rsid w:val="00066162"/>
    <w:rsid w:val="00066FD6"/>
    <w:rsid w:val="0007130F"/>
    <w:rsid w:val="00073D55"/>
    <w:rsid w:val="000743B0"/>
    <w:rsid w:val="0007519E"/>
    <w:rsid w:val="00077743"/>
    <w:rsid w:val="00084233"/>
    <w:rsid w:val="000856A5"/>
    <w:rsid w:val="00087147"/>
    <w:rsid w:val="000913CC"/>
    <w:rsid w:val="00095328"/>
    <w:rsid w:val="00096754"/>
    <w:rsid w:val="000A32C3"/>
    <w:rsid w:val="000A3783"/>
    <w:rsid w:val="000B16C1"/>
    <w:rsid w:val="000B2A9C"/>
    <w:rsid w:val="000B2E89"/>
    <w:rsid w:val="000B4915"/>
    <w:rsid w:val="000B6813"/>
    <w:rsid w:val="000B704F"/>
    <w:rsid w:val="000C0591"/>
    <w:rsid w:val="000C1DFC"/>
    <w:rsid w:val="000C1E28"/>
    <w:rsid w:val="000C4293"/>
    <w:rsid w:val="000D7747"/>
    <w:rsid w:val="000E14D0"/>
    <w:rsid w:val="000E32BC"/>
    <w:rsid w:val="000E7300"/>
    <w:rsid w:val="000F00FF"/>
    <w:rsid w:val="000F09EE"/>
    <w:rsid w:val="000F0CE4"/>
    <w:rsid w:val="000F13B1"/>
    <w:rsid w:val="000F17B3"/>
    <w:rsid w:val="000F3910"/>
    <w:rsid w:val="000F4659"/>
    <w:rsid w:val="000F5536"/>
    <w:rsid w:val="000F5F24"/>
    <w:rsid w:val="000F650C"/>
    <w:rsid w:val="0010161C"/>
    <w:rsid w:val="00101E48"/>
    <w:rsid w:val="00102DFA"/>
    <w:rsid w:val="00106589"/>
    <w:rsid w:val="00107A05"/>
    <w:rsid w:val="001121C2"/>
    <w:rsid w:val="00112CC0"/>
    <w:rsid w:val="00113BAB"/>
    <w:rsid w:val="001142B0"/>
    <w:rsid w:val="001172B2"/>
    <w:rsid w:val="00117C38"/>
    <w:rsid w:val="00121E82"/>
    <w:rsid w:val="00122771"/>
    <w:rsid w:val="00125220"/>
    <w:rsid w:val="00136E6B"/>
    <w:rsid w:val="001378CA"/>
    <w:rsid w:val="00141401"/>
    <w:rsid w:val="00141453"/>
    <w:rsid w:val="001532D6"/>
    <w:rsid w:val="001578D7"/>
    <w:rsid w:val="00157F3D"/>
    <w:rsid w:val="00160233"/>
    <w:rsid w:val="00161A60"/>
    <w:rsid w:val="001629D4"/>
    <w:rsid w:val="00167028"/>
    <w:rsid w:val="00172053"/>
    <w:rsid w:val="00172EAC"/>
    <w:rsid w:val="001744A8"/>
    <w:rsid w:val="00181822"/>
    <w:rsid w:val="00182C6B"/>
    <w:rsid w:val="00185871"/>
    <w:rsid w:val="00187FCD"/>
    <w:rsid w:val="00190018"/>
    <w:rsid w:val="00190834"/>
    <w:rsid w:val="00193CAA"/>
    <w:rsid w:val="00196B9E"/>
    <w:rsid w:val="001A4EB9"/>
    <w:rsid w:val="001A7073"/>
    <w:rsid w:val="001B46F0"/>
    <w:rsid w:val="001B4BB2"/>
    <w:rsid w:val="001B6961"/>
    <w:rsid w:val="001B7323"/>
    <w:rsid w:val="001B74FF"/>
    <w:rsid w:val="001C0303"/>
    <w:rsid w:val="001C140D"/>
    <w:rsid w:val="001C17EB"/>
    <w:rsid w:val="001C1B36"/>
    <w:rsid w:val="001D1C0C"/>
    <w:rsid w:val="001D3927"/>
    <w:rsid w:val="001D4029"/>
    <w:rsid w:val="001D44D8"/>
    <w:rsid w:val="001D6EAB"/>
    <w:rsid w:val="001E070B"/>
    <w:rsid w:val="001E0884"/>
    <w:rsid w:val="001E0EFE"/>
    <w:rsid w:val="001E107E"/>
    <w:rsid w:val="001E348D"/>
    <w:rsid w:val="001E52B8"/>
    <w:rsid w:val="001E69AC"/>
    <w:rsid w:val="001E7E7A"/>
    <w:rsid w:val="001F1BBB"/>
    <w:rsid w:val="001F40BE"/>
    <w:rsid w:val="001F45E6"/>
    <w:rsid w:val="00200D4D"/>
    <w:rsid w:val="00201981"/>
    <w:rsid w:val="0020507F"/>
    <w:rsid w:val="002103BB"/>
    <w:rsid w:val="00211DDC"/>
    <w:rsid w:val="00217045"/>
    <w:rsid w:val="0021747C"/>
    <w:rsid w:val="00220B97"/>
    <w:rsid w:val="00221758"/>
    <w:rsid w:val="002219E3"/>
    <w:rsid w:val="002245DB"/>
    <w:rsid w:val="00226701"/>
    <w:rsid w:val="00226B24"/>
    <w:rsid w:val="00226CD7"/>
    <w:rsid w:val="002357EA"/>
    <w:rsid w:val="00237F26"/>
    <w:rsid w:val="00243430"/>
    <w:rsid w:val="00245E1A"/>
    <w:rsid w:val="002523C2"/>
    <w:rsid w:val="00253528"/>
    <w:rsid w:val="00253CD0"/>
    <w:rsid w:val="00255989"/>
    <w:rsid w:val="0026050D"/>
    <w:rsid w:val="00270194"/>
    <w:rsid w:val="00276317"/>
    <w:rsid w:val="00276755"/>
    <w:rsid w:val="00281669"/>
    <w:rsid w:val="002842D2"/>
    <w:rsid w:val="00296ADA"/>
    <w:rsid w:val="002A0E4E"/>
    <w:rsid w:val="002A4C32"/>
    <w:rsid w:val="002A5E28"/>
    <w:rsid w:val="002A7068"/>
    <w:rsid w:val="002A774C"/>
    <w:rsid w:val="002B6CD6"/>
    <w:rsid w:val="002C094C"/>
    <w:rsid w:val="002C09EE"/>
    <w:rsid w:val="002C604F"/>
    <w:rsid w:val="002C6946"/>
    <w:rsid w:val="002C7136"/>
    <w:rsid w:val="002D2B3E"/>
    <w:rsid w:val="002D55AF"/>
    <w:rsid w:val="002D662F"/>
    <w:rsid w:val="002D700C"/>
    <w:rsid w:val="002E67BC"/>
    <w:rsid w:val="002E6853"/>
    <w:rsid w:val="002E69F9"/>
    <w:rsid w:val="002F0C93"/>
    <w:rsid w:val="002F21F9"/>
    <w:rsid w:val="002F42CF"/>
    <w:rsid w:val="002F556B"/>
    <w:rsid w:val="002F6D0C"/>
    <w:rsid w:val="00313BE5"/>
    <w:rsid w:val="00313EC9"/>
    <w:rsid w:val="00314569"/>
    <w:rsid w:val="003208BB"/>
    <w:rsid w:val="00322EB3"/>
    <w:rsid w:val="00323691"/>
    <w:rsid w:val="0032467E"/>
    <w:rsid w:val="003266DC"/>
    <w:rsid w:val="00326F5B"/>
    <w:rsid w:val="003309E2"/>
    <w:rsid w:val="00332C17"/>
    <w:rsid w:val="0033745D"/>
    <w:rsid w:val="00340612"/>
    <w:rsid w:val="00343A3D"/>
    <w:rsid w:val="0034642F"/>
    <w:rsid w:val="00355E4F"/>
    <w:rsid w:val="00366C03"/>
    <w:rsid w:val="00367AAA"/>
    <w:rsid w:val="00367CA9"/>
    <w:rsid w:val="0037585A"/>
    <w:rsid w:val="003761CE"/>
    <w:rsid w:val="003810B4"/>
    <w:rsid w:val="0038169D"/>
    <w:rsid w:val="00384132"/>
    <w:rsid w:val="00385360"/>
    <w:rsid w:val="00387C5A"/>
    <w:rsid w:val="00391F3A"/>
    <w:rsid w:val="0039275B"/>
    <w:rsid w:val="00394856"/>
    <w:rsid w:val="003A3400"/>
    <w:rsid w:val="003A4A04"/>
    <w:rsid w:val="003A504C"/>
    <w:rsid w:val="003A5675"/>
    <w:rsid w:val="003A78DE"/>
    <w:rsid w:val="003A7911"/>
    <w:rsid w:val="003A7BBA"/>
    <w:rsid w:val="003B0760"/>
    <w:rsid w:val="003B25D4"/>
    <w:rsid w:val="003B4D72"/>
    <w:rsid w:val="003B7BC7"/>
    <w:rsid w:val="003C1E5C"/>
    <w:rsid w:val="003C2AFE"/>
    <w:rsid w:val="003C7809"/>
    <w:rsid w:val="003D232A"/>
    <w:rsid w:val="003D2A34"/>
    <w:rsid w:val="003D7874"/>
    <w:rsid w:val="003E25AC"/>
    <w:rsid w:val="003E2D68"/>
    <w:rsid w:val="003F4EA1"/>
    <w:rsid w:val="003F6869"/>
    <w:rsid w:val="003F6E92"/>
    <w:rsid w:val="003F7119"/>
    <w:rsid w:val="003F7DE0"/>
    <w:rsid w:val="004016EE"/>
    <w:rsid w:val="00403AE3"/>
    <w:rsid w:val="00407EEF"/>
    <w:rsid w:val="004130EF"/>
    <w:rsid w:val="0041630A"/>
    <w:rsid w:val="004166CA"/>
    <w:rsid w:val="004178E9"/>
    <w:rsid w:val="004265E2"/>
    <w:rsid w:val="00427150"/>
    <w:rsid w:val="004312C2"/>
    <w:rsid w:val="00432E48"/>
    <w:rsid w:val="00444011"/>
    <w:rsid w:val="0044595F"/>
    <w:rsid w:val="004462E5"/>
    <w:rsid w:val="00451FB4"/>
    <w:rsid w:val="00454D36"/>
    <w:rsid w:val="00456206"/>
    <w:rsid w:val="00472832"/>
    <w:rsid w:val="00474608"/>
    <w:rsid w:val="00474E04"/>
    <w:rsid w:val="004753BA"/>
    <w:rsid w:val="00480BB5"/>
    <w:rsid w:val="004930F2"/>
    <w:rsid w:val="004973C2"/>
    <w:rsid w:val="00497647"/>
    <w:rsid w:val="004A16E9"/>
    <w:rsid w:val="004A512F"/>
    <w:rsid w:val="004A67B9"/>
    <w:rsid w:val="004A7825"/>
    <w:rsid w:val="004A7DA3"/>
    <w:rsid w:val="004B08CF"/>
    <w:rsid w:val="004B2614"/>
    <w:rsid w:val="004B3DE0"/>
    <w:rsid w:val="004B78E3"/>
    <w:rsid w:val="004C17FD"/>
    <w:rsid w:val="004C2472"/>
    <w:rsid w:val="004C6AA7"/>
    <w:rsid w:val="004D4C45"/>
    <w:rsid w:val="004D6F72"/>
    <w:rsid w:val="004E0E18"/>
    <w:rsid w:val="004E1EFB"/>
    <w:rsid w:val="004E22AE"/>
    <w:rsid w:val="004E238D"/>
    <w:rsid w:val="004E31E2"/>
    <w:rsid w:val="004E3D83"/>
    <w:rsid w:val="004E60BD"/>
    <w:rsid w:val="004F4124"/>
    <w:rsid w:val="004F4542"/>
    <w:rsid w:val="004F5407"/>
    <w:rsid w:val="004F625F"/>
    <w:rsid w:val="005007C9"/>
    <w:rsid w:val="00501791"/>
    <w:rsid w:val="005048C7"/>
    <w:rsid w:val="00504DEC"/>
    <w:rsid w:val="00504F92"/>
    <w:rsid w:val="00507259"/>
    <w:rsid w:val="00510A83"/>
    <w:rsid w:val="00512B1D"/>
    <w:rsid w:val="005153DD"/>
    <w:rsid w:val="00516B4A"/>
    <w:rsid w:val="00521DEA"/>
    <w:rsid w:val="00522E18"/>
    <w:rsid w:val="00522E71"/>
    <w:rsid w:val="0052418F"/>
    <w:rsid w:val="005254C0"/>
    <w:rsid w:val="005313D4"/>
    <w:rsid w:val="00535200"/>
    <w:rsid w:val="005356C8"/>
    <w:rsid w:val="00544610"/>
    <w:rsid w:val="005470B9"/>
    <w:rsid w:val="0054778D"/>
    <w:rsid w:val="005524B7"/>
    <w:rsid w:val="00552E07"/>
    <w:rsid w:val="0055383C"/>
    <w:rsid w:val="00553C35"/>
    <w:rsid w:val="00555246"/>
    <w:rsid w:val="005567E5"/>
    <w:rsid w:val="00556940"/>
    <w:rsid w:val="00556CD9"/>
    <w:rsid w:val="00557789"/>
    <w:rsid w:val="00560A22"/>
    <w:rsid w:val="005618B5"/>
    <w:rsid w:val="00563A31"/>
    <w:rsid w:val="00567E62"/>
    <w:rsid w:val="00571D0C"/>
    <w:rsid w:val="005753E2"/>
    <w:rsid w:val="005806EE"/>
    <w:rsid w:val="00581529"/>
    <w:rsid w:val="00582A51"/>
    <w:rsid w:val="00582E4B"/>
    <w:rsid w:val="005838C9"/>
    <w:rsid w:val="00583B59"/>
    <w:rsid w:val="0058477F"/>
    <w:rsid w:val="005861DA"/>
    <w:rsid w:val="00587C01"/>
    <w:rsid w:val="00590E8B"/>
    <w:rsid w:val="00595036"/>
    <w:rsid w:val="00596405"/>
    <w:rsid w:val="00596D15"/>
    <w:rsid w:val="005A0B3B"/>
    <w:rsid w:val="005A104B"/>
    <w:rsid w:val="005A3107"/>
    <w:rsid w:val="005A3413"/>
    <w:rsid w:val="005A4C15"/>
    <w:rsid w:val="005A5FDC"/>
    <w:rsid w:val="005B27C8"/>
    <w:rsid w:val="005B3FDC"/>
    <w:rsid w:val="005B4337"/>
    <w:rsid w:val="005B4455"/>
    <w:rsid w:val="005C1558"/>
    <w:rsid w:val="005C7E38"/>
    <w:rsid w:val="005D04B5"/>
    <w:rsid w:val="005D1F1A"/>
    <w:rsid w:val="005E2426"/>
    <w:rsid w:val="005E4BAC"/>
    <w:rsid w:val="005E4BBF"/>
    <w:rsid w:val="005E5910"/>
    <w:rsid w:val="005E5BBB"/>
    <w:rsid w:val="0060079C"/>
    <w:rsid w:val="00600AC7"/>
    <w:rsid w:val="00600B85"/>
    <w:rsid w:val="006054BB"/>
    <w:rsid w:val="0060669F"/>
    <w:rsid w:val="00607BDD"/>
    <w:rsid w:val="00610620"/>
    <w:rsid w:val="0061158B"/>
    <w:rsid w:val="0061254E"/>
    <w:rsid w:val="00615B26"/>
    <w:rsid w:val="00616637"/>
    <w:rsid w:val="006167E6"/>
    <w:rsid w:val="00626A74"/>
    <w:rsid w:val="00627468"/>
    <w:rsid w:val="00632EA6"/>
    <w:rsid w:val="00634494"/>
    <w:rsid w:val="00636F05"/>
    <w:rsid w:val="006371C2"/>
    <w:rsid w:val="00642D81"/>
    <w:rsid w:val="006435D0"/>
    <w:rsid w:val="00644F5D"/>
    <w:rsid w:val="00646959"/>
    <w:rsid w:val="006547E8"/>
    <w:rsid w:val="0065729D"/>
    <w:rsid w:val="0065750D"/>
    <w:rsid w:val="006625D7"/>
    <w:rsid w:val="0066773E"/>
    <w:rsid w:val="0067125F"/>
    <w:rsid w:val="00675B39"/>
    <w:rsid w:val="00677AA1"/>
    <w:rsid w:val="00684A5E"/>
    <w:rsid w:val="00685890"/>
    <w:rsid w:val="00685BFB"/>
    <w:rsid w:val="0068697C"/>
    <w:rsid w:val="0068703B"/>
    <w:rsid w:val="00691152"/>
    <w:rsid w:val="006A596D"/>
    <w:rsid w:val="006A7D34"/>
    <w:rsid w:val="006B0617"/>
    <w:rsid w:val="006B362B"/>
    <w:rsid w:val="006B4047"/>
    <w:rsid w:val="006B78E7"/>
    <w:rsid w:val="006C1408"/>
    <w:rsid w:val="006C2880"/>
    <w:rsid w:val="006C4080"/>
    <w:rsid w:val="006D4463"/>
    <w:rsid w:val="006D46D9"/>
    <w:rsid w:val="006E4933"/>
    <w:rsid w:val="006E65B6"/>
    <w:rsid w:val="006E724E"/>
    <w:rsid w:val="006F34DF"/>
    <w:rsid w:val="006F4309"/>
    <w:rsid w:val="006F5B87"/>
    <w:rsid w:val="0070330A"/>
    <w:rsid w:val="00703323"/>
    <w:rsid w:val="007048DC"/>
    <w:rsid w:val="00706347"/>
    <w:rsid w:val="007077E5"/>
    <w:rsid w:val="00712F22"/>
    <w:rsid w:val="00714FB3"/>
    <w:rsid w:val="00716390"/>
    <w:rsid w:val="00717139"/>
    <w:rsid w:val="00721DD5"/>
    <w:rsid w:val="00723E93"/>
    <w:rsid w:val="00724517"/>
    <w:rsid w:val="00725537"/>
    <w:rsid w:val="00732633"/>
    <w:rsid w:val="007413A9"/>
    <w:rsid w:val="0074275A"/>
    <w:rsid w:val="00743397"/>
    <w:rsid w:val="007459AD"/>
    <w:rsid w:val="00745DED"/>
    <w:rsid w:val="00750B02"/>
    <w:rsid w:val="007517B0"/>
    <w:rsid w:val="0075311C"/>
    <w:rsid w:val="007548D8"/>
    <w:rsid w:val="00756893"/>
    <w:rsid w:val="00756A43"/>
    <w:rsid w:val="0076411B"/>
    <w:rsid w:val="007645CC"/>
    <w:rsid w:val="00766D1E"/>
    <w:rsid w:val="00767D71"/>
    <w:rsid w:val="00770FBF"/>
    <w:rsid w:val="00771B80"/>
    <w:rsid w:val="00775BED"/>
    <w:rsid w:val="00776992"/>
    <w:rsid w:val="007771BE"/>
    <w:rsid w:val="0078167A"/>
    <w:rsid w:val="00782861"/>
    <w:rsid w:val="00784972"/>
    <w:rsid w:val="007854F2"/>
    <w:rsid w:val="0078645C"/>
    <w:rsid w:val="007867E3"/>
    <w:rsid w:val="0079033F"/>
    <w:rsid w:val="00792BA3"/>
    <w:rsid w:val="00793A81"/>
    <w:rsid w:val="007A110D"/>
    <w:rsid w:val="007A229F"/>
    <w:rsid w:val="007A2B93"/>
    <w:rsid w:val="007A2B96"/>
    <w:rsid w:val="007A2D55"/>
    <w:rsid w:val="007A7B1F"/>
    <w:rsid w:val="007B0CAA"/>
    <w:rsid w:val="007B24E0"/>
    <w:rsid w:val="007B5D96"/>
    <w:rsid w:val="007B7E18"/>
    <w:rsid w:val="007C1D3C"/>
    <w:rsid w:val="007C32BE"/>
    <w:rsid w:val="007D1DE2"/>
    <w:rsid w:val="007D26AD"/>
    <w:rsid w:val="007D3236"/>
    <w:rsid w:val="007D3A3A"/>
    <w:rsid w:val="007D4C4D"/>
    <w:rsid w:val="007D4D94"/>
    <w:rsid w:val="007D4FA9"/>
    <w:rsid w:val="007D4FF7"/>
    <w:rsid w:val="007D5B07"/>
    <w:rsid w:val="007E014A"/>
    <w:rsid w:val="007E2221"/>
    <w:rsid w:val="007E7988"/>
    <w:rsid w:val="007F2491"/>
    <w:rsid w:val="007F370E"/>
    <w:rsid w:val="007F6A22"/>
    <w:rsid w:val="00800723"/>
    <w:rsid w:val="00800CCE"/>
    <w:rsid w:val="00801A34"/>
    <w:rsid w:val="00804E49"/>
    <w:rsid w:val="00806B2B"/>
    <w:rsid w:val="0081211E"/>
    <w:rsid w:val="008125A8"/>
    <w:rsid w:val="00812F71"/>
    <w:rsid w:val="008141F1"/>
    <w:rsid w:val="008143F1"/>
    <w:rsid w:val="008157AC"/>
    <w:rsid w:val="008277EE"/>
    <w:rsid w:val="00830AF8"/>
    <w:rsid w:val="00832BC3"/>
    <w:rsid w:val="00833060"/>
    <w:rsid w:val="00833D62"/>
    <w:rsid w:val="00836B4F"/>
    <w:rsid w:val="00840953"/>
    <w:rsid w:val="00842AA0"/>
    <w:rsid w:val="00852BFA"/>
    <w:rsid w:val="00852FFD"/>
    <w:rsid w:val="00853A4F"/>
    <w:rsid w:val="0085642A"/>
    <w:rsid w:val="0085786E"/>
    <w:rsid w:val="00857B13"/>
    <w:rsid w:val="008629F5"/>
    <w:rsid w:val="008651C1"/>
    <w:rsid w:val="00871CD2"/>
    <w:rsid w:val="00871FC9"/>
    <w:rsid w:val="00876FF5"/>
    <w:rsid w:val="0088008A"/>
    <w:rsid w:val="00886800"/>
    <w:rsid w:val="00887026"/>
    <w:rsid w:val="008919FA"/>
    <w:rsid w:val="0089580B"/>
    <w:rsid w:val="008A2706"/>
    <w:rsid w:val="008A5C29"/>
    <w:rsid w:val="008B1C30"/>
    <w:rsid w:val="008B1D37"/>
    <w:rsid w:val="008B27A0"/>
    <w:rsid w:val="008B5D98"/>
    <w:rsid w:val="008B75E7"/>
    <w:rsid w:val="008C08DC"/>
    <w:rsid w:val="008C2AFB"/>
    <w:rsid w:val="008C4A3B"/>
    <w:rsid w:val="008C5B92"/>
    <w:rsid w:val="008C66CF"/>
    <w:rsid w:val="008C7F40"/>
    <w:rsid w:val="008D01BB"/>
    <w:rsid w:val="008E07C8"/>
    <w:rsid w:val="008E0CB4"/>
    <w:rsid w:val="008E646D"/>
    <w:rsid w:val="008F04AB"/>
    <w:rsid w:val="008F1634"/>
    <w:rsid w:val="008F449E"/>
    <w:rsid w:val="00901B76"/>
    <w:rsid w:val="0090227F"/>
    <w:rsid w:val="009043FB"/>
    <w:rsid w:val="0090444E"/>
    <w:rsid w:val="00906E16"/>
    <w:rsid w:val="00910935"/>
    <w:rsid w:val="00912276"/>
    <w:rsid w:val="0091308C"/>
    <w:rsid w:val="00914485"/>
    <w:rsid w:val="00915593"/>
    <w:rsid w:val="00915987"/>
    <w:rsid w:val="00920BF0"/>
    <w:rsid w:val="009212FE"/>
    <w:rsid w:val="0092469E"/>
    <w:rsid w:val="009254A2"/>
    <w:rsid w:val="00927609"/>
    <w:rsid w:val="00933205"/>
    <w:rsid w:val="0093443F"/>
    <w:rsid w:val="00934A1A"/>
    <w:rsid w:val="00936018"/>
    <w:rsid w:val="009412CF"/>
    <w:rsid w:val="009459A1"/>
    <w:rsid w:val="00947D65"/>
    <w:rsid w:val="009535D1"/>
    <w:rsid w:val="00953A68"/>
    <w:rsid w:val="00954884"/>
    <w:rsid w:val="00955A78"/>
    <w:rsid w:val="00955B6E"/>
    <w:rsid w:val="00960DA1"/>
    <w:rsid w:val="00965658"/>
    <w:rsid w:val="00965E01"/>
    <w:rsid w:val="009704DC"/>
    <w:rsid w:val="0097152A"/>
    <w:rsid w:val="009715A4"/>
    <w:rsid w:val="0097488D"/>
    <w:rsid w:val="00977E85"/>
    <w:rsid w:val="00981CCA"/>
    <w:rsid w:val="00986A95"/>
    <w:rsid w:val="0099297B"/>
    <w:rsid w:val="00995D7E"/>
    <w:rsid w:val="00996127"/>
    <w:rsid w:val="009A2013"/>
    <w:rsid w:val="009A4085"/>
    <w:rsid w:val="009B0309"/>
    <w:rsid w:val="009B12AA"/>
    <w:rsid w:val="009B2071"/>
    <w:rsid w:val="009B5014"/>
    <w:rsid w:val="009B6A0D"/>
    <w:rsid w:val="009D0464"/>
    <w:rsid w:val="009D1687"/>
    <w:rsid w:val="009D38D3"/>
    <w:rsid w:val="009D3FCB"/>
    <w:rsid w:val="009E3439"/>
    <w:rsid w:val="009F0376"/>
    <w:rsid w:val="009F1293"/>
    <w:rsid w:val="009F3DB2"/>
    <w:rsid w:val="009F6499"/>
    <w:rsid w:val="00A01FE7"/>
    <w:rsid w:val="00A05651"/>
    <w:rsid w:val="00A062F0"/>
    <w:rsid w:val="00A06C91"/>
    <w:rsid w:val="00A11A2B"/>
    <w:rsid w:val="00A12DC0"/>
    <w:rsid w:val="00A17DE9"/>
    <w:rsid w:val="00A212F5"/>
    <w:rsid w:val="00A24ADE"/>
    <w:rsid w:val="00A25734"/>
    <w:rsid w:val="00A32699"/>
    <w:rsid w:val="00A34B27"/>
    <w:rsid w:val="00A35B70"/>
    <w:rsid w:val="00A41162"/>
    <w:rsid w:val="00A42A28"/>
    <w:rsid w:val="00A44D6B"/>
    <w:rsid w:val="00A454D7"/>
    <w:rsid w:val="00A51437"/>
    <w:rsid w:val="00A57C0A"/>
    <w:rsid w:val="00A65594"/>
    <w:rsid w:val="00A65892"/>
    <w:rsid w:val="00A7217A"/>
    <w:rsid w:val="00A7337E"/>
    <w:rsid w:val="00A74B75"/>
    <w:rsid w:val="00A76202"/>
    <w:rsid w:val="00A7656D"/>
    <w:rsid w:val="00A76B94"/>
    <w:rsid w:val="00A85880"/>
    <w:rsid w:val="00A9201C"/>
    <w:rsid w:val="00A92E05"/>
    <w:rsid w:val="00A9430B"/>
    <w:rsid w:val="00A95939"/>
    <w:rsid w:val="00AA0413"/>
    <w:rsid w:val="00AA3467"/>
    <w:rsid w:val="00AA391E"/>
    <w:rsid w:val="00AA56C6"/>
    <w:rsid w:val="00AA7A3C"/>
    <w:rsid w:val="00AB35E9"/>
    <w:rsid w:val="00AB4A15"/>
    <w:rsid w:val="00AB71E8"/>
    <w:rsid w:val="00AC039D"/>
    <w:rsid w:val="00AC0636"/>
    <w:rsid w:val="00AC2ADB"/>
    <w:rsid w:val="00AC403B"/>
    <w:rsid w:val="00AC5A10"/>
    <w:rsid w:val="00AC6F46"/>
    <w:rsid w:val="00AD35E5"/>
    <w:rsid w:val="00AD7E00"/>
    <w:rsid w:val="00AF062C"/>
    <w:rsid w:val="00AF19B1"/>
    <w:rsid w:val="00B01DBE"/>
    <w:rsid w:val="00B02A3B"/>
    <w:rsid w:val="00B04762"/>
    <w:rsid w:val="00B14CA9"/>
    <w:rsid w:val="00B1601B"/>
    <w:rsid w:val="00B21338"/>
    <w:rsid w:val="00B25A9D"/>
    <w:rsid w:val="00B26CEE"/>
    <w:rsid w:val="00B314E4"/>
    <w:rsid w:val="00B31C70"/>
    <w:rsid w:val="00B34F7A"/>
    <w:rsid w:val="00B3531B"/>
    <w:rsid w:val="00B35B91"/>
    <w:rsid w:val="00B36775"/>
    <w:rsid w:val="00B36BD2"/>
    <w:rsid w:val="00B41E7F"/>
    <w:rsid w:val="00B422C1"/>
    <w:rsid w:val="00B42977"/>
    <w:rsid w:val="00B42A0C"/>
    <w:rsid w:val="00B46F0A"/>
    <w:rsid w:val="00B54678"/>
    <w:rsid w:val="00B600A8"/>
    <w:rsid w:val="00B63E88"/>
    <w:rsid w:val="00B66202"/>
    <w:rsid w:val="00B6716F"/>
    <w:rsid w:val="00B6766D"/>
    <w:rsid w:val="00B71472"/>
    <w:rsid w:val="00B730E5"/>
    <w:rsid w:val="00B73C3B"/>
    <w:rsid w:val="00B749C0"/>
    <w:rsid w:val="00B812B5"/>
    <w:rsid w:val="00B871DF"/>
    <w:rsid w:val="00B872D0"/>
    <w:rsid w:val="00B8770E"/>
    <w:rsid w:val="00B8785F"/>
    <w:rsid w:val="00B90B08"/>
    <w:rsid w:val="00B96AB7"/>
    <w:rsid w:val="00B975E3"/>
    <w:rsid w:val="00BA0BA3"/>
    <w:rsid w:val="00BA1470"/>
    <w:rsid w:val="00BA40A8"/>
    <w:rsid w:val="00BA7F14"/>
    <w:rsid w:val="00BB1DEE"/>
    <w:rsid w:val="00BB3A43"/>
    <w:rsid w:val="00BB4DB6"/>
    <w:rsid w:val="00BB7437"/>
    <w:rsid w:val="00BC04C5"/>
    <w:rsid w:val="00BC6BDE"/>
    <w:rsid w:val="00BD0ABC"/>
    <w:rsid w:val="00BD4E86"/>
    <w:rsid w:val="00BE006F"/>
    <w:rsid w:val="00BE00E7"/>
    <w:rsid w:val="00BF08F2"/>
    <w:rsid w:val="00BF16A9"/>
    <w:rsid w:val="00BF27DA"/>
    <w:rsid w:val="00BF4221"/>
    <w:rsid w:val="00BF5B98"/>
    <w:rsid w:val="00BF6FE2"/>
    <w:rsid w:val="00BF7A90"/>
    <w:rsid w:val="00C0467B"/>
    <w:rsid w:val="00C070F3"/>
    <w:rsid w:val="00C10997"/>
    <w:rsid w:val="00C10DB3"/>
    <w:rsid w:val="00C1163D"/>
    <w:rsid w:val="00C15A6F"/>
    <w:rsid w:val="00C17610"/>
    <w:rsid w:val="00C210EC"/>
    <w:rsid w:val="00C212C9"/>
    <w:rsid w:val="00C24205"/>
    <w:rsid w:val="00C27C7A"/>
    <w:rsid w:val="00C362FD"/>
    <w:rsid w:val="00C45DA6"/>
    <w:rsid w:val="00C4707F"/>
    <w:rsid w:val="00C475BA"/>
    <w:rsid w:val="00C475F4"/>
    <w:rsid w:val="00C52F35"/>
    <w:rsid w:val="00C53F21"/>
    <w:rsid w:val="00C5556D"/>
    <w:rsid w:val="00C56154"/>
    <w:rsid w:val="00C56659"/>
    <w:rsid w:val="00C607D8"/>
    <w:rsid w:val="00C6466F"/>
    <w:rsid w:val="00C70B7F"/>
    <w:rsid w:val="00C70E63"/>
    <w:rsid w:val="00C752F0"/>
    <w:rsid w:val="00C7602C"/>
    <w:rsid w:val="00C77EE1"/>
    <w:rsid w:val="00C8383D"/>
    <w:rsid w:val="00C838B5"/>
    <w:rsid w:val="00C85741"/>
    <w:rsid w:val="00C90471"/>
    <w:rsid w:val="00C91FD1"/>
    <w:rsid w:val="00C920F0"/>
    <w:rsid w:val="00C936C1"/>
    <w:rsid w:val="00C95723"/>
    <w:rsid w:val="00C96CFF"/>
    <w:rsid w:val="00C974D8"/>
    <w:rsid w:val="00CA3AEE"/>
    <w:rsid w:val="00CA3E8D"/>
    <w:rsid w:val="00CA649A"/>
    <w:rsid w:val="00CB4D79"/>
    <w:rsid w:val="00CB6E9C"/>
    <w:rsid w:val="00CB7407"/>
    <w:rsid w:val="00CB7D94"/>
    <w:rsid w:val="00CC0E7E"/>
    <w:rsid w:val="00CC197E"/>
    <w:rsid w:val="00CC4050"/>
    <w:rsid w:val="00CC766E"/>
    <w:rsid w:val="00CC76BD"/>
    <w:rsid w:val="00CE16F2"/>
    <w:rsid w:val="00CE48E3"/>
    <w:rsid w:val="00CE4C2A"/>
    <w:rsid w:val="00CE518A"/>
    <w:rsid w:val="00CF2E5B"/>
    <w:rsid w:val="00CF2F73"/>
    <w:rsid w:val="00CF5F4F"/>
    <w:rsid w:val="00CF666F"/>
    <w:rsid w:val="00CF7E56"/>
    <w:rsid w:val="00D0682C"/>
    <w:rsid w:val="00D10B45"/>
    <w:rsid w:val="00D11D00"/>
    <w:rsid w:val="00D1323B"/>
    <w:rsid w:val="00D15ADC"/>
    <w:rsid w:val="00D17182"/>
    <w:rsid w:val="00D17BF6"/>
    <w:rsid w:val="00D24DA3"/>
    <w:rsid w:val="00D30E5B"/>
    <w:rsid w:val="00D3129B"/>
    <w:rsid w:val="00D3267E"/>
    <w:rsid w:val="00D46159"/>
    <w:rsid w:val="00D50B36"/>
    <w:rsid w:val="00D55533"/>
    <w:rsid w:val="00D57BFD"/>
    <w:rsid w:val="00D62E88"/>
    <w:rsid w:val="00D6393C"/>
    <w:rsid w:val="00D640DE"/>
    <w:rsid w:val="00D67A5C"/>
    <w:rsid w:val="00D71495"/>
    <w:rsid w:val="00D717CB"/>
    <w:rsid w:val="00D72CE0"/>
    <w:rsid w:val="00D734B2"/>
    <w:rsid w:val="00D77294"/>
    <w:rsid w:val="00D80823"/>
    <w:rsid w:val="00D80A95"/>
    <w:rsid w:val="00D85B7F"/>
    <w:rsid w:val="00D9076D"/>
    <w:rsid w:val="00D91FD9"/>
    <w:rsid w:val="00D926BA"/>
    <w:rsid w:val="00D93D39"/>
    <w:rsid w:val="00D95B72"/>
    <w:rsid w:val="00D969CE"/>
    <w:rsid w:val="00DA2C17"/>
    <w:rsid w:val="00DA4201"/>
    <w:rsid w:val="00DA4493"/>
    <w:rsid w:val="00DA6398"/>
    <w:rsid w:val="00DA6F23"/>
    <w:rsid w:val="00DA7090"/>
    <w:rsid w:val="00DB035B"/>
    <w:rsid w:val="00DB0FE0"/>
    <w:rsid w:val="00DB5565"/>
    <w:rsid w:val="00DB71D8"/>
    <w:rsid w:val="00DB749B"/>
    <w:rsid w:val="00DB771A"/>
    <w:rsid w:val="00DC160D"/>
    <w:rsid w:val="00DD0A80"/>
    <w:rsid w:val="00DD15CB"/>
    <w:rsid w:val="00DD4259"/>
    <w:rsid w:val="00DD4763"/>
    <w:rsid w:val="00DD5BD0"/>
    <w:rsid w:val="00DE3932"/>
    <w:rsid w:val="00DE5910"/>
    <w:rsid w:val="00DF1050"/>
    <w:rsid w:val="00DF3704"/>
    <w:rsid w:val="00DF401F"/>
    <w:rsid w:val="00E00236"/>
    <w:rsid w:val="00E0205D"/>
    <w:rsid w:val="00E02CF9"/>
    <w:rsid w:val="00E03C13"/>
    <w:rsid w:val="00E07BC3"/>
    <w:rsid w:val="00E1123B"/>
    <w:rsid w:val="00E11B59"/>
    <w:rsid w:val="00E20680"/>
    <w:rsid w:val="00E21FA7"/>
    <w:rsid w:val="00E31AF5"/>
    <w:rsid w:val="00E32384"/>
    <w:rsid w:val="00E3239A"/>
    <w:rsid w:val="00E33747"/>
    <w:rsid w:val="00E33A43"/>
    <w:rsid w:val="00E35D99"/>
    <w:rsid w:val="00E40D6B"/>
    <w:rsid w:val="00E41E67"/>
    <w:rsid w:val="00E4631F"/>
    <w:rsid w:val="00E50D4C"/>
    <w:rsid w:val="00E70F2B"/>
    <w:rsid w:val="00E71EF0"/>
    <w:rsid w:val="00E74B02"/>
    <w:rsid w:val="00E74D8C"/>
    <w:rsid w:val="00E75A74"/>
    <w:rsid w:val="00E77C0D"/>
    <w:rsid w:val="00E800F4"/>
    <w:rsid w:val="00E8134C"/>
    <w:rsid w:val="00E8170B"/>
    <w:rsid w:val="00E825FD"/>
    <w:rsid w:val="00E84F35"/>
    <w:rsid w:val="00E924CD"/>
    <w:rsid w:val="00E9260E"/>
    <w:rsid w:val="00E93D44"/>
    <w:rsid w:val="00EA0C6E"/>
    <w:rsid w:val="00EA26D0"/>
    <w:rsid w:val="00EA540C"/>
    <w:rsid w:val="00EA6FC7"/>
    <w:rsid w:val="00EB2E2B"/>
    <w:rsid w:val="00EB4224"/>
    <w:rsid w:val="00EB4CE6"/>
    <w:rsid w:val="00EB59E1"/>
    <w:rsid w:val="00EB5C1A"/>
    <w:rsid w:val="00EB6965"/>
    <w:rsid w:val="00EC3E80"/>
    <w:rsid w:val="00ED1EC5"/>
    <w:rsid w:val="00ED317F"/>
    <w:rsid w:val="00ED3C97"/>
    <w:rsid w:val="00ED632D"/>
    <w:rsid w:val="00EE4213"/>
    <w:rsid w:val="00EF2012"/>
    <w:rsid w:val="00EF4130"/>
    <w:rsid w:val="00EF4FFC"/>
    <w:rsid w:val="00EF75F2"/>
    <w:rsid w:val="00F038A0"/>
    <w:rsid w:val="00F04304"/>
    <w:rsid w:val="00F07CD1"/>
    <w:rsid w:val="00F1068D"/>
    <w:rsid w:val="00F124EB"/>
    <w:rsid w:val="00F14E07"/>
    <w:rsid w:val="00F168EF"/>
    <w:rsid w:val="00F16A19"/>
    <w:rsid w:val="00F178B3"/>
    <w:rsid w:val="00F21850"/>
    <w:rsid w:val="00F23DAF"/>
    <w:rsid w:val="00F27388"/>
    <w:rsid w:val="00F27EF2"/>
    <w:rsid w:val="00F3173D"/>
    <w:rsid w:val="00F432AB"/>
    <w:rsid w:val="00F458DD"/>
    <w:rsid w:val="00F5149D"/>
    <w:rsid w:val="00F514C7"/>
    <w:rsid w:val="00F518F0"/>
    <w:rsid w:val="00F52864"/>
    <w:rsid w:val="00F53C3A"/>
    <w:rsid w:val="00F61183"/>
    <w:rsid w:val="00F61F53"/>
    <w:rsid w:val="00F62024"/>
    <w:rsid w:val="00F658DE"/>
    <w:rsid w:val="00F71BC3"/>
    <w:rsid w:val="00F7218E"/>
    <w:rsid w:val="00F748CF"/>
    <w:rsid w:val="00F75D63"/>
    <w:rsid w:val="00F84A13"/>
    <w:rsid w:val="00F8645E"/>
    <w:rsid w:val="00F86624"/>
    <w:rsid w:val="00F90FD0"/>
    <w:rsid w:val="00F93E17"/>
    <w:rsid w:val="00F95A8F"/>
    <w:rsid w:val="00FA4AE6"/>
    <w:rsid w:val="00FA79B6"/>
    <w:rsid w:val="00FB00DB"/>
    <w:rsid w:val="00FB2C78"/>
    <w:rsid w:val="00FB51E3"/>
    <w:rsid w:val="00FC2744"/>
    <w:rsid w:val="00FC464C"/>
    <w:rsid w:val="00FC5840"/>
    <w:rsid w:val="00FC5B81"/>
    <w:rsid w:val="00FC62BC"/>
    <w:rsid w:val="00FD3A70"/>
    <w:rsid w:val="00FD620B"/>
    <w:rsid w:val="00FD669F"/>
    <w:rsid w:val="00FD6A43"/>
    <w:rsid w:val="00FE16ED"/>
    <w:rsid w:val="00FE25D1"/>
    <w:rsid w:val="00FE3E47"/>
    <w:rsid w:val="00FE56EB"/>
    <w:rsid w:val="00FE6DB4"/>
    <w:rsid w:val="00FF55D5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36B4F"/>
  </w:style>
  <w:style w:type="character" w:styleId="Link">
    <w:name w:val="Hyperlink"/>
    <w:basedOn w:val="Absatz-Standardschriftart"/>
    <w:uiPriority w:val="99"/>
    <w:unhideWhenUsed/>
    <w:rsid w:val="003C1E5C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rsid w:val="003C1E5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rsid w:val="007849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rsid w:val="009715A4"/>
    <w:rPr>
      <w:color w:val="605E5C"/>
      <w:shd w:val="clear" w:color="auto" w:fill="E1DFDD"/>
    </w:rPr>
  </w:style>
  <w:style w:type="character" w:customStyle="1" w:styleId="UnresolvedMention4">
    <w:name w:val="Unresolved Mention4"/>
    <w:basedOn w:val="Absatz-Standardschriftart"/>
    <w:uiPriority w:val="99"/>
    <w:rsid w:val="000A3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3567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2</cp:revision>
  <cp:lastPrinted>2019-06-13T08:19:00Z</cp:lastPrinted>
  <dcterms:created xsi:type="dcterms:W3CDTF">2019-07-25T07:51:00Z</dcterms:created>
  <dcterms:modified xsi:type="dcterms:W3CDTF">2019-07-25T07:51:00Z</dcterms:modified>
</cp:coreProperties>
</file>