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DF4D" w14:textId="77777777" w:rsidR="00876DBE" w:rsidRPr="00265908" w:rsidRDefault="00265908" w:rsidP="00876DBE">
      <w:pPr>
        <w:spacing w:after="0"/>
        <w:rPr>
          <w:rFonts w:cs="Arial"/>
          <w:color w:val="000000" w:themeColor="text1"/>
        </w:rPr>
      </w:pPr>
      <w:r w:rsidRPr="00265908">
        <w:rPr>
          <w:rFonts w:cs="Arial"/>
          <w:b/>
          <w:color w:val="000000" w:themeColor="text1"/>
        </w:rPr>
        <w:t xml:space="preserve">Busdiebe </w:t>
      </w:r>
      <w:r>
        <w:rPr>
          <w:rFonts w:cs="Arial"/>
          <w:b/>
          <w:color w:val="000000" w:themeColor="text1"/>
        </w:rPr>
        <w:t>sind wieder aktiv</w:t>
      </w:r>
    </w:p>
    <w:p w14:paraId="530A43D2" w14:textId="77777777" w:rsidR="00876DBE" w:rsidRPr="00265908" w:rsidRDefault="00876DBE" w:rsidP="00876DBE">
      <w:pPr>
        <w:spacing w:after="0"/>
        <w:rPr>
          <w:rFonts w:cs="Arial"/>
          <w:b/>
          <w:color w:val="000000" w:themeColor="text1"/>
        </w:rPr>
      </w:pPr>
    </w:p>
    <w:p w14:paraId="4BD8A7A1" w14:textId="77777777" w:rsidR="00265908" w:rsidRPr="00265908" w:rsidRDefault="00265908" w:rsidP="00265908">
      <w:pPr>
        <w:spacing w:after="0" w:line="240" w:lineRule="auto"/>
        <w:rPr>
          <w:rFonts w:ascii="Times New Roman" w:eastAsia="Times New Roman" w:hAnsi="Times New Roman" w:cs="Times New Roman"/>
          <w:lang w:eastAsia="de-DE"/>
        </w:rPr>
      </w:pPr>
      <w:r w:rsidRPr="00265908">
        <w:rPr>
          <w:rFonts w:ascii="Calibri" w:eastAsia="Times New Roman" w:hAnsi="Calibri" w:cs="Times New Roman"/>
          <w:b/>
          <w:bCs/>
          <w:color w:val="000000"/>
          <w:lang w:eastAsia="de-DE"/>
        </w:rPr>
        <w:t>Dringende Warnung vor Busdiebstahl von neuen Modellen der Setra 5er HD-Serie</w:t>
      </w:r>
    </w:p>
    <w:p w14:paraId="51A3AB3F" w14:textId="77777777" w:rsidR="00876DBE" w:rsidRPr="00265908" w:rsidRDefault="00876DBE" w:rsidP="00876DBE">
      <w:pPr>
        <w:spacing w:after="0"/>
        <w:rPr>
          <w:rFonts w:cs="Arial"/>
          <w:b/>
          <w:color w:val="000000" w:themeColor="text1"/>
        </w:rPr>
      </w:pPr>
    </w:p>
    <w:p w14:paraId="0EED6EF9" w14:textId="77777777" w:rsidR="00265908" w:rsidRDefault="00265908" w:rsidP="00265908">
      <w:pPr>
        <w:pStyle w:val="Listenabsatz"/>
        <w:numPr>
          <w:ilvl w:val="0"/>
          <w:numId w:val="4"/>
        </w:numPr>
        <w:spacing w:after="0"/>
        <w:rPr>
          <w:rFonts w:cs="Arial"/>
          <w:color w:val="000000" w:themeColor="text1"/>
        </w:rPr>
      </w:pPr>
      <w:r>
        <w:rPr>
          <w:rFonts w:cs="Arial"/>
          <w:color w:val="000000" w:themeColor="text1"/>
        </w:rPr>
        <w:t>Gefahr für Busdiebstähle weiterhin hoch</w:t>
      </w:r>
    </w:p>
    <w:p w14:paraId="45C70D30" w14:textId="77777777" w:rsidR="00265908" w:rsidRDefault="00265908" w:rsidP="00265908">
      <w:pPr>
        <w:pStyle w:val="Listenabsatz"/>
        <w:numPr>
          <w:ilvl w:val="0"/>
          <w:numId w:val="4"/>
        </w:numPr>
        <w:spacing w:after="0"/>
        <w:rPr>
          <w:rFonts w:cs="Arial"/>
          <w:color w:val="000000" w:themeColor="text1"/>
        </w:rPr>
      </w:pPr>
      <w:r>
        <w:rPr>
          <w:rFonts w:cs="Arial"/>
          <w:color w:val="000000" w:themeColor="text1"/>
        </w:rPr>
        <w:t>Diebstähle direkt von Betriebshöfen</w:t>
      </w:r>
    </w:p>
    <w:p w14:paraId="0051D643" w14:textId="77777777" w:rsidR="00265908" w:rsidRPr="00F2686B" w:rsidRDefault="00265908" w:rsidP="00265908">
      <w:pPr>
        <w:pStyle w:val="Listenabsatz"/>
        <w:numPr>
          <w:ilvl w:val="0"/>
          <w:numId w:val="4"/>
        </w:numPr>
        <w:spacing w:after="0"/>
        <w:rPr>
          <w:rFonts w:cs="Arial"/>
          <w:color w:val="000000" w:themeColor="text1"/>
        </w:rPr>
      </w:pPr>
      <w:r>
        <w:rPr>
          <w:rFonts w:cs="Arial"/>
          <w:color w:val="000000" w:themeColor="text1"/>
        </w:rPr>
        <w:t xml:space="preserve">Begehrtes Modell: </w:t>
      </w:r>
      <w:r w:rsidRPr="00265908">
        <w:rPr>
          <w:rFonts w:cs="Arial"/>
          <w:color w:val="000000" w:themeColor="text1"/>
        </w:rPr>
        <w:t>Setra-Modelle der 5er Serie</w:t>
      </w:r>
    </w:p>
    <w:p w14:paraId="5E958A6D" w14:textId="77777777" w:rsidR="008A1647" w:rsidRPr="00265908" w:rsidRDefault="008A1647" w:rsidP="005D194F">
      <w:pPr>
        <w:spacing w:after="0"/>
        <w:rPr>
          <w:rFonts w:cs="Arial"/>
          <w:color w:val="000000" w:themeColor="text1"/>
        </w:rPr>
      </w:pPr>
    </w:p>
    <w:p w14:paraId="29EC5962" w14:textId="210B13F1" w:rsidR="00265908" w:rsidRPr="00265908" w:rsidRDefault="00265908" w:rsidP="00265908">
      <w:pPr>
        <w:spacing w:after="0"/>
        <w:rPr>
          <w:rFonts w:cs="Arial"/>
          <w:color w:val="000000" w:themeColor="text1"/>
        </w:rPr>
      </w:pPr>
      <w:r>
        <w:rPr>
          <w:rFonts w:cs="Arial"/>
          <w:color w:val="000000" w:themeColor="text1"/>
        </w:rPr>
        <w:t>Würzburg, 11</w:t>
      </w:r>
      <w:r w:rsidR="0006745C" w:rsidRPr="007110DD">
        <w:rPr>
          <w:rFonts w:cs="Arial"/>
          <w:color w:val="000000" w:themeColor="text1"/>
        </w:rPr>
        <w:t xml:space="preserve">. </w:t>
      </w:r>
      <w:r>
        <w:rPr>
          <w:rFonts w:cs="Arial"/>
          <w:color w:val="000000" w:themeColor="text1"/>
        </w:rPr>
        <w:t>September</w:t>
      </w:r>
      <w:r w:rsidR="006262AB">
        <w:rPr>
          <w:rFonts w:cs="Arial"/>
          <w:color w:val="000000" w:themeColor="text1"/>
        </w:rPr>
        <w:t xml:space="preserve"> 2017</w:t>
      </w:r>
      <w:r w:rsidR="0006745C" w:rsidRPr="007110DD">
        <w:rPr>
          <w:rFonts w:cs="Arial"/>
          <w:color w:val="000000" w:themeColor="text1"/>
        </w:rPr>
        <w:t xml:space="preserve"> </w:t>
      </w:r>
      <w:r w:rsidR="00F07E0C" w:rsidRPr="007110DD">
        <w:rPr>
          <w:rFonts w:cs="Arial"/>
          <w:color w:val="000000" w:themeColor="text1"/>
        </w:rPr>
        <w:t>–</w:t>
      </w:r>
      <w:r w:rsidR="0006745C" w:rsidRPr="007110DD">
        <w:rPr>
          <w:rFonts w:cs="Arial"/>
          <w:color w:val="000000" w:themeColor="text1"/>
        </w:rPr>
        <w:t xml:space="preserve"> </w:t>
      </w:r>
      <w:r w:rsidR="00955581">
        <w:rPr>
          <w:rFonts w:cs="Arial"/>
          <w:color w:val="000000" w:themeColor="text1"/>
        </w:rPr>
        <w:t xml:space="preserve">Die </w:t>
      </w:r>
      <w:r w:rsidR="003E10F9" w:rsidRPr="007110DD">
        <w:rPr>
          <w:rFonts w:cs="Arial"/>
          <w:color w:val="000000" w:themeColor="text1"/>
        </w:rPr>
        <w:t>Dittm</w:t>
      </w:r>
      <w:r w:rsidR="00955581">
        <w:rPr>
          <w:rFonts w:cs="Arial"/>
          <w:color w:val="000000" w:themeColor="text1"/>
        </w:rPr>
        <w:t xml:space="preserve">eier Versicherungsmakler GmbH </w:t>
      </w:r>
      <w:r w:rsidR="006D1B8B">
        <w:rPr>
          <w:rFonts w:cs="Arial"/>
          <w:color w:val="000000" w:themeColor="text1"/>
        </w:rPr>
        <w:t>-</w:t>
      </w:r>
      <w:r w:rsidR="00385C77">
        <w:rPr>
          <w:rFonts w:cs="Arial"/>
          <w:color w:val="000000" w:themeColor="text1"/>
        </w:rPr>
        <w:t xml:space="preserve"> </w:t>
      </w:r>
      <w:r w:rsidR="00955581" w:rsidRPr="007110DD">
        <w:rPr>
          <w:rFonts w:cs="Arial"/>
          <w:color w:val="000000" w:themeColor="text1"/>
        </w:rPr>
        <w:t>Spezial-Versicherungsmakler für Omnibusunternehmen</w:t>
      </w:r>
      <w:r w:rsidR="00955581">
        <w:rPr>
          <w:rFonts w:cs="Arial"/>
          <w:color w:val="000000" w:themeColor="text1"/>
        </w:rPr>
        <w:t xml:space="preserve"> </w:t>
      </w:r>
      <w:r w:rsidR="006D1B8B">
        <w:rPr>
          <w:rFonts w:cs="Arial"/>
          <w:color w:val="000000" w:themeColor="text1"/>
        </w:rPr>
        <w:t>– warnt erneut eindringlich vor Busdiebstählen. "</w:t>
      </w:r>
      <w:r w:rsidRPr="00265908">
        <w:rPr>
          <w:rFonts w:cs="Arial"/>
          <w:color w:val="000000" w:themeColor="text1"/>
        </w:rPr>
        <w:t>Drei besondere Fälle von Diebstählen neuwertiger Setra 515 HD</w:t>
      </w:r>
      <w:r w:rsidR="006D1B8B">
        <w:rPr>
          <w:rFonts w:cs="Arial"/>
          <w:color w:val="000000" w:themeColor="text1"/>
        </w:rPr>
        <w:t>-</w:t>
      </w:r>
      <w:r w:rsidRPr="00265908">
        <w:rPr>
          <w:rFonts w:cs="Arial"/>
          <w:color w:val="000000" w:themeColor="text1"/>
        </w:rPr>
        <w:t xml:space="preserve"> bzw. 517 HD-Modelle seit Frühjahr</w:t>
      </w:r>
      <w:r w:rsidR="006D1B8B">
        <w:rPr>
          <w:rFonts w:cs="Arial"/>
          <w:color w:val="000000" w:themeColor="text1"/>
        </w:rPr>
        <w:t xml:space="preserve"> 2017 schrecken die Branche auf", erläutert Thomas Dittmeier, Geschäftsführer der Dittmeier Versicherungsmakler GmbH.</w:t>
      </w:r>
      <w:r w:rsidRPr="00265908">
        <w:rPr>
          <w:rFonts w:cs="Arial"/>
          <w:color w:val="000000" w:themeColor="text1"/>
        </w:rPr>
        <w:t xml:space="preserve"> </w:t>
      </w:r>
      <w:r w:rsidR="006D1B8B">
        <w:rPr>
          <w:rFonts w:cs="Arial"/>
          <w:color w:val="000000" w:themeColor="text1"/>
        </w:rPr>
        <w:t>"</w:t>
      </w:r>
      <w:r w:rsidRPr="00265908">
        <w:rPr>
          <w:rFonts w:cs="Arial"/>
          <w:color w:val="000000" w:themeColor="text1"/>
        </w:rPr>
        <w:t>Gerade</w:t>
      </w:r>
      <w:r w:rsidR="001A29C1">
        <w:rPr>
          <w:rFonts w:cs="Arial"/>
          <w:color w:val="000000" w:themeColor="text1"/>
        </w:rPr>
        <w:t xml:space="preserve"> erst in der Nacht vom Sonntag, </w:t>
      </w:r>
      <w:r w:rsidRPr="00265908">
        <w:rPr>
          <w:rFonts w:cs="Arial"/>
          <w:color w:val="000000" w:themeColor="text1"/>
        </w:rPr>
        <w:t xml:space="preserve">3. </w:t>
      </w:r>
      <w:r w:rsidR="001A29C1">
        <w:rPr>
          <w:rFonts w:cs="Arial"/>
          <w:color w:val="000000" w:themeColor="text1"/>
        </w:rPr>
        <w:t xml:space="preserve">September 2017, </w:t>
      </w:r>
      <w:r w:rsidRPr="00265908">
        <w:rPr>
          <w:rFonts w:cs="Arial"/>
          <w:color w:val="000000" w:themeColor="text1"/>
        </w:rPr>
        <w:t>auf Montag</w:t>
      </w:r>
      <w:r w:rsidR="00A20E0E">
        <w:rPr>
          <w:rFonts w:cs="Arial"/>
          <w:color w:val="000000" w:themeColor="text1"/>
        </w:rPr>
        <w:t>,</w:t>
      </w:r>
      <w:r w:rsidRPr="00265908">
        <w:rPr>
          <w:rFonts w:cs="Arial"/>
          <w:color w:val="000000" w:themeColor="text1"/>
        </w:rPr>
        <w:t xml:space="preserve"> </w:t>
      </w:r>
      <w:r w:rsidR="001A29C1">
        <w:rPr>
          <w:rFonts w:cs="Arial"/>
          <w:color w:val="000000" w:themeColor="text1"/>
        </w:rPr>
        <w:t>4. September 2017,</w:t>
      </w:r>
      <w:r w:rsidRPr="00265908">
        <w:rPr>
          <w:rFonts w:cs="Arial"/>
          <w:color w:val="000000" w:themeColor="text1"/>
        </w:rPr>
        <w:t xml:space="preserve"> wurde ein fast ne</w:t>
      </w:r>
      <w:r w:rsidR="001A29C1">
        <w:rPr>
          <w:rFonts w:cs="Arial"/>
          <w:color w:val="000000" w:themeColor="text1"/>
        </w:rPr>
        <w:t>uer Setra 515 HD-Reisebus der Firma</w:t>
      </w:r>
      <w:r w:rsidRPr="00265908">
        <w:rPr>
          <w:rFonts w:cs="Arial"/>
          <w:color w:val="000000" w:themeColor="text1"/>
        </w:rPr>
        <w:t xml:space="preserve"> Quecke vom Bet</w:t>
      </w:r>
      <w:r w:rsidR="001A29C1">
        <w:rPr>
          <w:rFonts w:cs="Arial"/>
          <w:color w:val="000000" w:themeColor="text1"/>
        </w:rPr>
        <w:t>riebshof in Schwerte (Nordrhein-Westfalen)</w:t>
      </w:r>
      <w:r w:rsidRPr="00265908">
        <w:rPr>
          <w:rFonts w:cs="Arial"/>
          <w:color w:val="000000" w:themeColor="text1"/>
        </w:rPr>
        <w:t xml:space="preserve"> gestohlen.</w:t>
      </w:r>
      <w:r w:rsidR="00A20E0E">
        <w:rPr>
          <w:rFonts w:cs="Arial"/>
          <w:color w:val="000000" w:themeColor="text1"/>
        </w:rPr>
        <w:t>"</w:t>
      </w:r>
      <w:bookmarkStart w:id="0" w:name="_GoBack"/>
      <w:bookmarkEnd w:id="0"/>
    </w:p>
    <w:p w14:paraId="6B2DC809" w14:textId="77777777" w:rsidR="00265908" w:rsidRPr="00265908" w:rsidRDefault="00265908" w:rsidP="00265908">
      <w:pPr>
        <w:spacing w:after="0"/>
        <w:rPr>
          <w:rFonts w:cs="Arial"/>
          <w:color w:val="000000" w:themeColor="text1"/>
        </w:rPr>
      </w:pPr>
      <w:r w:rsidRPr="00265908">
        <w:rPr>
          <w:rFonts w:cs="Arial"/>
          <w:color w:val="000000" w:themeColor="text1"/>
        </w:rPr>
        <w:t xml:space="preserve"> </w:t>
      </w:r>
    </w:p>
    <w:p w14:paraId="565FED64" w14:textId="77777777" w:rsidR="00265908" w:rsidRPr="00265908" w:rsidRDefault="00265908" w:rsidP="00265908">
      <w:pPr>
        <w:spacing w:after="0"/>
        <w:rPr>
          <w:rFonts w:cs="Arial"/>
          <w:color w:val="000000" w:themeColor="text1"/>
        </w:rPr>
      </w:pPr>
      <w:r w:rsidRPr="00265908">
        <w:rPr>
          <w:rFonts w:cs="Arial"/>
          <w:color w:val="000000" w:themeColor="text1"/>
        </w:rPr>
        <w:t xml:space="preserve">Nicht mehr </w:t>
      </w:r>
      <w:r w:rsidR="001A29C1">
        <w:rPr>
          <w:rFonts w:cs="Arial"/>
          <w:color w:val="000000" w:themeColor="text1"/>
        </w:rPr>
        <w:t>in</w:t>
      </w:r>
      <w:r w:rsidRPr="00265908">
        <w:rPr>
          <w:rFonts w:cs="Arial"/>
          <w:color w:val="000000" w:themeColor="text1"/>
        </w:rPr>
        <w:t xml:space="preserve"> europäischen Hauptstädten, sondern direkt vom Betriebshof werden diese Busse gestohlen. Dabei könnte es sich um eine größere Tätergruppe der Staaten des westlichen Balkans handeln, die scheinbar Busse auf „Vorbestellung“ gezielt stiehlt. Aktuell handelt es sich dabei bevorzugt um die Setra-Modelle der 5er Serie.</w:t>
      </w:r>
    </w:p>
    <w:p w14:paraId="3922F35D" w14:textId="77777777" w:rsidR="00265908" w:rsidRPr="00265908" w:rsidRDefault="00265908" w:rsidP="00265908">
      <w:pPr>
        <w:spacing w:after="0"/>
        <w:rPr>
          <w:rFonts w:cs="Arial"/>
          <w:color w:val="000000" w:themeColor="text1"/>
        </w:rPr>
      </w:pPr>
      <w:r w:rsidRPr="00265908">
        <w:rPr>
          <w:rFonts w:cs="Arial"/>
          <w:color w:val="000000" w:themeColor="text1"/>
        </w:rPr>
        <w:t xml:space="preserve"> </w:t>
      </w:r>
    </w:p>
    <w:p w14:paraId="0CDF0F0E" w14:textId="77777777" w:rsidR="00265908" w:rsidRPr="00265908" w:rsidRDefault="00265908" w:rsidP="00265908">
      <w:pPr>
        <w:spacing w:after="0"/>
        <w:rPr>
          <w:rFonts w:cs="Arial"/>
          <w:color w:val="000000" w:themeColor="text1"/>
        </w:rPr>
      </w:pPr>
      <w:r w:rsidRPr="00265908">
        <w:rPr>
          <w:rFonts w:cs="Arial"/>
          <w:color w:val="000000" w:themeColor="text1"/>
        </w:rPr>
        <w:t>Während bisher vor Busdiebstählen in und um eu</w:t>
      </w:r>
      <w:r w:rsidR="001A29C1">
        <w:rPr>
          <w:rFonts w:cs="Arial"/>
          <w:color w:val="000000" w:themeColor="text1"/>
        </w:rPr>
        <w:t>r</w:t>
      </w:r>
      <w:r w:rsidRPr="00265908">
        <w:rPr>
          <w:rFonts w:cs="Arial"/>
          <w:color w:val="000000" w:themeColor="text1"/>
        </w:rPr>
        <w:t>opäischen Metropolen wie Paris, Mailand und Rom gewarnt wurde, ist aktuell folgende Entwicklung zu b</w:t>
      </w:r>
      <w:r w:rsidR="001A29C1">
        <w:rPr>
          <w:rFonts w:cs="Arial"/>
          <w:color w:val="000000" w:themeColor="text1"/>
        </w:rPr>
        <w:t>eobachten: Die Diebe sehen beispielsweise</w:t>
      </w:r>
      <w:r w:rsidRPr="00265908">
        <w:rPr>
          <w:rFonts w:cs="Arial"/>
          <w:color w:val="000000" w:themeColor="text1"/>
        </w:rPr>
        <w:t xml:space="preserve"> durch die Präsentation auf der Homepage genau, welche Reisebusse ein Unternehmen hat. In unmittelbarer Nähe zum Betrie</w:t>
      </w:r>
      <w:r w:rsidR="001A29C1">
        <w:rPr>
          <w:rFonts w:cs="Arial"/>
          <w:color w:val="000000" w:themeColor="text1"/>
        </w:rPr>
        <w:t>b</w:t>
      </w:r>
      <w:r w:rsidRPr="00265908">
        <w:rPr>
          <w:rFonts w:cs="Arial"/>
          <w:color w:val="000000" w:themeColor="text1"/>
        </w:rPr>
        <w:t>shof des Busbetriebs wird dann ausgekundschaftet, wann welche Busse auf dem Betriebshof sind. Oft werden dann Busse in einem solch engen Zeitfenster gestohlen, in dem der Bus nur für kurze Zeit in der Halle bzw. auf dem Betriebsgelände steht. Es besteht i</w:t>
      </w:r>
      <w:r w:rsidR="001A29C1">
        <w:rPr>
          <w:rFonts w:cs="Arial"/>
          <w:color w:val="000000" w:themeColor="text1"/>
        </w:rPr>
        <w:t xml:space="preserve">mmer wieder auch der Verdacht, </w:t>
      </w:r>
      <w:r w:rsidRPr="00265908">
        <w:rPr>
          <w:rFonts w:cs="Arial"/>
          <w:color w:val="000000" w:themeColor="text1"/>
        </w:rPr>
        <w:t>dass Informationen zum Fuhrpark durch ehemalige oder aktuelle Mitarbeiter in die Kreise der Diebesbanden fließen.</w:t>
      </w:r>
    </w:p>
    <w:p w14:paraId="64513E83" w14:textId="77777777" w:rsidR="00265908" w:rsidRPr="00265908" w:rsidRDefault="00265908" w:rsidP="00265908">
      <w:pPr>
        <w:spacing w:after="0"/>
        <w:rPr>
          <w:rFonts w:cs="Arial"/>
          <w:color w:val="000000" w:themeColor="text1"/>
        </w:rPr>
      </w:pPr>
      <w:r w:rsidRPr="00265908">
        <w:rPr>
          <w:rFonts w:cs="Arial"/>
          <w:color w:val="000000" w:themeColor="text1"/>
        </w:rPr>
        <w:t xml:space="preserve"> </w:t>
      </w:r>
    </w:p>
    <w:p w14:paraId="1BD80ACC" w14:textId="77777777" w:rsidR="00265908" w:rsidRPr="00265908" w:rsidRDefault="00265908" w:rsidP="00265908">
      <w:pPr>
        <w:spacing w:after="0"/>
        <w:rPr>
          <w:rFonts w:cs="Arial"/>
          <w:color w:val="000000" w:themeColor="text1"/>
        </w:rPr>
      </w:pPr>
      <w:r w:rsidRPr="00265908">
        <w:rPr>
          <w:rFonts w:cs="Arial"/>
          <w:color w:val="000000" w:themeColor="text1"/>
        </w:rPr>
        <w:t>Nach Mitternacht schlagen die Täter dann zu. Die Halle, der Schlüsselkasten oder auch der Bus werden aufgebrochen und der Bus entwendet. Häufig geht dann die Fahrt ins angrenzende Ausland. Dort verweilen dann offensichtlich die Busse bis für die Täter „reine Luft“ herrscht und die Fahrzeuge entsprechend umgerüstet und modifiziert wurden.</w:t>
      </w:r>
    </w:p>
    <w:p w14:paraId="4A22FA77" w14:textId="77777777" w:rsidR="00265908" w:rsidRPr="00265908" w:rsidRDefault="00265908" w:rsidP="00265908">
      <w:pPr>
        <w:spacing w:after="0"/>
        <w:rPr>
          <w:rFonts w:cs="Arial"/>
          <w:color w:val="000000" w:themeColor="text1"/>
        </w:rPr>
      </w:pPr>
      <w:r w:rsidRPr="00265908">
        <w:rPr>
          <w:rFonts w:cs="Arial"/>
          <w:color w:val="000000" w:themeColor="text1"/>
        </w:rPr>
        <w:t xml:space="preserve"> </w:t>
      </w:r>
    </w:p>
    <w:p w14:paraId="3AEF9693" w14:textId="77777777" w:rsidR="00265908" w:rsidRPr="00265908" w:rsidRDefault="00265908" w:rsidP="00265908">
      <w:pPr>
        <w:spacing w:after="0"/>
        <w:rPr>
          <w:rFonts w:cs="Arial"/>
          <w:color w:val="000000" w:themeColor="text1"/>
        </w:rPr>
      </w:pPr>
      <w:r w:rsidRPr="00265908">
        <w:rPr>
          <w:rFonts w:cs="Arial"/>
          <w:color w:val="000000" w:themeColor="text1"/>
        </w:rPr>
        <w:t xml:space="preserve">Deshalb </w:t>
      </w:r>
      <w:r w:rsidR="000F511E">
        <w:rPr>
          <w:rFonts w:cs="Arial"/>
          <w:color w:val="000000" w:themeColor="text1"/>
        </w:rPr>
        <w:t>gibt Dittmeier</w:t>
      </w:r>
      <w:r w:rsidRPr="00265908">
        <w:rPr>
          <w:rFonts w:cs="Arial"/>
          <w:color w:val="000000" w:themeColor="text1"/>
        </w:rPr>
        <w:t xml:space="preserve"> an jeden Busbetrieb, </w:t>
      </w:r>
      <w:r w:rsidR="00437074">
        <w:rPr>
          <w:rFonts w:cs="Arial"/>
          <w:color w:val="000000" w:themeColor="text1"/>
        </w:rPr>
        <w:t>speziell</w:t>
      </w:r>
      <w:r w:rsidRPr="00265908">
        <w:rPr>
          <w:rFonts w:cs="Arial"/>
          <w:color w:val="000000" w:themeColor="text1"/>
        </w:rPr>
        <w:t xml:space="preserve"> solche mit neuer</w:t>
      </w:r>
      <w:r w:rsidR="00322CA1">
        <w:rPr>
          <w:rFonts w:cs="Arial"/>
          <w:color w:val="000000" w:themeColor="text1"/>
        </w:rPr>
        <w:t>e</w:t>
      </w:r>
      <w:r w:rsidRPr="00265908">
        <w:rPr>
          <w:rFonts w:cs="Arial"/>
          <w:color w:val="000000" w:themeColor="text1"/>
        </w:rPr>
        <w:t>n Setra-Modellen der 5er Serie</w:t>
      </w:r>
      <w:r w:rsidR="00322CA1">
        <w:rPr>
          <w:rFonts w:cs="Arial"/>
          <w:color w:val="000000" w:themeColor="text1"/>
        </w:rPr>
        <w:t>,</w:t>
      </w:r>
      <w:r w:rsidRPr="00265908">
        <w:rPr>
          <w:rFonts w:cs="Arial"/>
          <w:color w:val="000000" w:themeColor="text1"/>
        </w:rPr>
        <w:t xml:space="preserve"> die Warnung, besonders wachsam zu sein und die Busse zu schützen. </w:t>
      </w:r>
      <w:r w:rsidR="00075B5B">
        <w:rPr>
          <w:rFonts w:cs="Arial"/>
          <w:color w:val="000000" w:themeColor="text1"/>
        </w:rPr>
        <w:t>Dies</w:t>
      </w:r>
      <w:r w:rsidRPr="00265908">
        <w:rPr>
          <w:rFonts w:cs="Arial"/>
          <w:color w:val="000000" w:themeColor="text1"/>
        </w:rPr>
        <w:t xml:space="preserve"> funktioniert am besten durch ein installie</w:t>
      </w:r>
      <w:r w:rsidR="00322CA1">
        <w:rPr>
          <w:rFonts w:cs="Arial"/>
          <w:color w:val="000000" w:themeColor="text1"/>
        </w:rPr>
        <w:t>rtes GPS-Ortungssystem. Für maximal</w:t>
      </w:r>
      <w:r w:rsidRPr="00265908">
        <w:rPr>
          <w:rFonts w:cs="Arial"/>
          <w:color w:val="000000" w:themeColor="text1"/>
        </w:rPr>
        <w:t xml:space="preserve"> 20-30 Euro im Monat </w:t>
      </w:r>
      <w:r w:rsidR="00322CA1">
        <w:rPr>
          <w:rFonts w:cs="Arial"/>
          <w:color w:val="000000" w:themeColor="text1"/>
        </w:rPr>
        <w:t xml:space="preserve">lassen </w:t>
      </w:r>
      <w:r w:rsidR="00EE4BC5">
        <w:rPr>
          <w:rFonts w:cs="Arial"/>
          <w:color w:val="000000" w:themeColor="text1"/>
        </w:rPr>
        <w:t xml:space="preserve">sich </w:t>
      </w:r>
      <w:r w:rsidR="00322CA1">
        <w:rPr>
          <w:rFonts w:cs="Arial"/>
          <w:color w:val="000000" w:themeColor="text1"/>
        </w:rPr>
        <w:t>Busse hervorragend schützen</w:t>
      </w:r>
      <w:r w:rsidRPr="00265908">
        <w:rPr>
          <w:rFonts w:cs="Arial"/>
          <w:color w:val="000000" w:themeColor="text1"/>
        </w:rPr>
        <w:t>. Dittmeier hat exklusiv für seine Kunden eine monatliche 5-Euro-Sparversion geschaffen.</w:t>
      </w:r>
    </w:p>
    <w:p w14:paraId="14705C19" w14:textId="77777777" w:rsidR="00265908" w:rsidRDefault="00FD1F42" w:rsidP="00265908">
      <w:pPr>
        <w:spacing w:after="0"/>
        <w:rPr>
          <w:rFonts w:cs="Arial"/>
          <w:color w:val="000000" w:themeColor="text1"/>
        </w:rPr>
      </w:pPr>
      <w:r>
        <w:rPr>
          <w:rFonts w:cs="Arial"/>
          <w:color w:val="000000" w:themeColor="text1"/>
        </w:rPr>
        <w:lastRenderedPageBreak/>
        <w:t>Zudem</w:t>
      </w:r>
      <w:r w:rsidR="00265908" w:rsidRPr="00265908">
        <w:rPr>
          <w:rFonts w:cs="Arial"/>
          <w:color w:val="000000" w:themeColor="text1"/>
        </w:rPr>
        <w:t xml:space="preserve"> </w:t>
      </w:r>
      <w:r w:rsidR="00322CA1">
        <w:rPr>
          <w:rFonts w:cs="Arial"/>
          <w:color w:val="000000" w:themeColor="text1"/>
        </w:rPr>
        <w:t>empfiehlt Dittmeier</w:t>
      </w:r>
      <w:r w:rsidR="00265908" w:rsidRPr="00265908">
        <w:rPr>
          <w:rFonts w:cs="Arial"/>
          <w:color w:val="000000" w:themeColor="text1"/>
        </w:rPr>
        <w:t xml:space="preserve"> dringend, auch in der verschlossenen Halle keine Schlüssel</w:t>
      </w:r>
      <w:r w:rsidR="00322CA1">
        <w:rPr>
          <w:rFonts w:cs="Arial"/>
          <w:color w:val="000000" w:themeColor="text1"/>
        </w:rPr>
        <w:t xml:space="preserve"> im Reisebus stecken zu lassen: D</w:t>
      </w:r>
      <w:r w:rsidR="00265908" w:rsidRPr="00265908">
        <w:rPr>
          <w:rFonts w:cs="Arial"/>
          <w:color w:val="000000" w:themeColor="text1"/>
        </w:rPr>
        <w:t>iese gehören in einen verschlossenen Schlüssel</w:t>
      </w:r>
      <w:r w:rsidR="00075B5B">
        <w:rPr>
          <w:rFonts w:cs="Arial"/>
          <w:color w:val="000000" w:themeColor="text1"/>
        </w:rPr>
        <w:t>tresor</w:t>
      </w:r>
      <w:r w:rsidR="00265908" w:rsidRPr="00265908">
        <w:rPr>
          <w:rFonts w:cs="Arial"/>
          <w:color w:val="000000" w:themeColor="text1"/>
        </w:rPr>
        <w:t xml:space="preserve">. Wird ein Bus mit steckendem Schlüssel gestohlen und gab </w:t>
      </w:r>
      <w:r w:rsidR="00322CA1" w:rsidRPr="00265908">
        <w:rPr>
          <w:rFonts w:cs="Arial"/>
          <w:color w:val="000000" w:themeColor="text1"/>
        </w:rPr>
        <w:t xml:space="preserve">es </w:t>
      </w:r>
      <w:r w:rsidR="00265908" w:rsidRPr="00265908">
        <w:rPr>
          <w:rFonts w:cs="Arial"/>
          <w:color w:val="000000" w:themeColor="text1"/>
        </w:rPr>
        <w:t xml:space="preserve">im Voraus </w:t>
      </w:r>
      <w:r w:rsidR="00322CA1">
        <w:rPr>
          <w:rFonts w:cs="Arial"/>
          <w:color w:val="000000" w:themeColor="text1"/>
        </w:rPr>
        <w:t xml:space="preserve">hierzu </w:t>
      </w:r>
      <w:r w:rsidR="00265908" w:rsidRPr="00265908">
        <w:rPr>
          <w:rFonts w:cs="Arial"/>
          <w:color w:val="000000" w:themeColor="text1"/>
        </w:rPr>
        <w:t>keine spezielle Absprache mit der Versicherung, müssen Busunternehmer mit der Verweigerung der Entschädigung rechnen.</w:t>
      </w:r>
    </w:p>
    <w:p w14:paraId="3589E4A1" w14:textId="77777777" w:rsidR="00D663DC" w:rsidRDefault="00D663DC" w:rsidP="00D35D09">
      <w:pPr>
        <w:spacing w:after="0"/>
        <w:rPr>
          <w:rFonts w:cs="Arial"/>
          <w:color w:val="000000" w:themeColor="text1"/>
        </w:rPr>
      </w:pPr>
    </w:p>
    <w:p w14:paraId="0614BB26" w14:textId="77777777" w:rsidR="00737BE2" w:rsidRDefault="00EE4BC5" w:rsidP="00737BE2">
      <w:pPr>
        <w:spacing w:after="0"/>
        <w:rPr>
          <w:rFonts w:cs="Arial"/>
          <w:color w:val="000000" w:themeColor="text1"/>
        </w:rPr>
      </w:pPr>
      <w:r>
        <w:rPr>
          <w:rFonts w:cs="Arial"/>
          <w:color w:val="000000" w:themeColor="text1"/>
        </w:rPr>
        <w:t>Zeichen: 2.960</w:t>
      </w:r>
    </w:p>
    <w:p w14:paraId="645C5F4B" w14:textId="77777777" w:rsidR="00737BE2" w:rsidRDefault="00737BE2" w:rsidP="009776D8">
      <w:pPr>
        <w:spacing w:after="0"/>
        <w:rPr>
          <w:rFonts w:cs="Arial"/>
          <w:color w:val="000000" w:themeColor="text1"/>
        </w:rPr>
      </w:pPr>
    </w:p>
    <w:p w14:paraId="46C0ACD1" w14:textId="77777777" w:rsidR="00737BE2" w:rsidRDefault="00737BE2" w:rsidP="009776D8">
      <w:pPr>
        <w:spacing w:after="0"/>
        <w:rPr>
          <w:rFonts w:cs="Arial"/>
          <w:color w:val="000000" w:themeColor="text1"/>
        </w:rPr>
      </w:pPr>
    </w:p>
    <w:p w14:paraId="68B2AF55" w14:textId="77777777" w:rsidR="00A501EF" w:rsidRPr="00A501EF" w:rsidRDefault="00A501EF" w:rsidP="007F784A">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t>Bilder</w:t>
      </w:r>
    </w:p>
    <w:p w14:paraId="29FD2ED1" w14:textId="77777777" w:rsidR="00A501EF" w:rsidRDefault="00A501EF" w:rsidP="007F784A">
      <w:pPr>
        <w:pStyle w:val="EinfacherAbsatz"/>
        <w:spacing w:line="276" w:lineRule="auto"/>
        <w:rPr>
          <w:rFonts w:asciiTheme="minorHAnsi" w:hAnsiTheme="minorHAnsi" w:cs="Arial"/>
          <w:color w:val="000000" w:themeColor="text1"/>
          <w:sz w:val="22"/>
          <w:szCs w:val="22"/>
        </w:rPr>
      </w:pPr>
    </w:p>
    <w:p w14:paraId="70F9C0B8" w14:textId="77777777" w:rsidR="0073304E" w:rsidRPr="00362990" w:rsidRDefault="00EE4BC5" w:rsidP="001942AB">
      <w:pPr>
        <w:pStyle w:val="EinfacherAbsatz"/>
        <w:rPr>
          <w:rFonts w:asciiTheme="minorHAnsi" w:hAnsiTheme="minorHAnsi" w:cs="Myriad Pro"/>
          <w:sz w:val="22"/>
          <w:szCs w:val="22"/>
        </w:rPr>
      </w:pPr>
      <w:r>
        <w:rPr>
          <w:rFonts w:asciiTheme="minorHAnsi" w:hAnsiTheme="minorHAnsi" w:cs="Myriad Pro"/>
          <w:noProof/>
          <w:sz w:val="22"/>
          <w:szCs w:val="22"/>
          <w:lang w:eastAsia="de-DE"/>
        </w:rPr>
        <w:drawing>
          <wp:anchor distT="0" distB="0" distL="114300" distR="114300" simplePos="0" relativeHeight="251664384" behindDoc="0" locked="0" layoutInCell="1" allowOverlap="1" wp14:anchorId="3C4DD327" wp14:editId="10AA4D9F">
            <wp:simplePos x="0" y="0"/>
            <wp:positionH relativeFrom="column">
              <wp:posOffset>3810</wp:posOffset>
            </wp:positionH>
            <wp:positionV relativeFrom="paragraph">
              <wp:posOffset>3175</wp:posOffset>
            </wp:positionV>
            <wp:extent cx="1440000" cy="1440000"/>
            <wp:effectExtent l="0" t="0" r="8255" b="8255"/>
            <wp:wrapTight wrapText="bothSides">
              <wp:wrapPolygon edited="0">
                <wp:start x="0" y="0"/>
                <wp:lineTo x="0" y="21343"/>
                <wp:lineTo x="21343" y="21343"/>
                <wp:lineTo x="2134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9-Dittmeier-Quecke-Setra-5-screen.jpg"/>
                    <pic:cNvPicPr/>
                  </pic:nvPicPr>
                  <pic:blipFill rotWithShape="1">
                    <a:blip r:embed="rId8" cstate="print">
                      <a:extLst>
                        <a:ext uri="{28A0092B-C50C-407E-A947-70E740481C1C}">
                          <a14:useLocalDpi xmlns:a14="http://schemas.microsoft.com/office/drawing/2010/main" val="0"/>
                        </a:ext>
                      </a:extLst>
                    </a:blip>
                    <a:srcRect l="31934" r="2718" b="12860"/>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04E" w:rsidRPr="00362990">
        <w:rPr>
          <w:rFonts w:asciiTheme="minorHAnsi" w:hAnsiTheme="minorHAnsi" w:cs="Myriad Pro"/>
          <w:sz w:val="22"/>
          <w:szCs w:val="22"/>
        </w:rPr>
        <w:t xml:space="preserve">Bild 1: </w:t>
      </w:r>
      <w:r w:rsidR="001942AB" w:rsidRPr="00362990">
        <w:rPr>
          <w:rFonts w:asciiTheme="minorHAnsi" w:hAnsiTheme="minorHAnsi" w:cs="Myriad Pro"/>
          <w:sz w:val="22"/>
          <w:szCs w:val="22"/>
        </w:rPr>
        <w:t>Dittmeier</w:t>
      </w:r>
      <w:r w:rsidR="00EC396F">
        <w:rPr>
          <w:rFonts w:asciiTheme="minorHAnsi" w:hAnsiTheme="minorHAnsi" w:cs="Myriad Pro"/>
          <w:sz w:val="22"/>
          <w:szCs w:val="22"/>
        </w:rPr>
        <w:t xml:space="preserve"> </w:t>
      </w:r>
      <w:r w:rsidR="00476441">
        <w:rPr>
          <w:rFonts w:asciiTheme="minorHAnsi" w:hAnsiTheme="minorHAnsi" w:cs="Myriad Pro"/>
          <w:sz w:val="22"/>
          <w:szCs w:val="22"/>
        </w:rPr>
        <w:t xml:space="preserve">warnt vor erneuten Busdiebstählen besonders </w:t>
      </w:r>
      <w:r w:rsidR="00476441" w:rsidRPr="00476441">
        <w:rPr>
          <w:rFonts w:asciiTheme="minorHAnsi" w:hAnsiTheme="minorHAnsi" w:cs="Myriad Pro"/>
          <w:sz w:val="22"/>
          <w:szCs w:val="22"/>
        </w:rPr>
        <w:t>von neuen Modellen der Setra 5er HD-Serie</w:t>
      </w:r>
    </w:p>
    <w:p w14:paraId="386346E9" w14:textId="77777777" w:rsidR="00A33F5A" w:rsidRDefault="00A33F5A" w:rsidP="0073304E">
      <w:pPr>
        <w:pStyle w:val="EinfacherAbsatz"/>
        <w:jc w:val="both"/>
        <w:rPr>
          <w:rFonts w:asciiTheme="minorHAnsi" w:hAnsiTheme="minorHAnsi" w:cs="Myriad Pro"/>
          <w:sz w:val="22"/>
          <w:szCs w:val="22"/>
        </w:rPr>
      </w:pPr>
    </w:p>
    <w:p w14:paraId="53A41A0E" w14:textId="77777777" w:rsidR="0073304E" w:rsidRPr="005D194F" w:rsidRDefault="0073304E" w:rsidP="0073304E">
      <w:pPr>
        <w:pStyle w:val="EinfacherAbsatz"/>
        <w:jc w:val="both"/>
        <w:rPr>
          <w:rFonts w:asciiTheme="minorHAnsi" w:hAnsiTheme="minorHAnsi" w:cs="Myriad Pro"/>
          <w:sz w:val="22"/>
          <w:szCs w:val="22"/>
        </w:rPr>
      </w:pPr>
      <w:r w:rsidRPr="005D194F">
        <w:rPr>
          <w:rFonts w:asciiTheme="minorHAnsi" w:hAnsiTheme="minorHAnsi" w:cs="Myriad Pro"/>
          <w:sz w:val="22"/>
          <w:szCs w:val="22"/>
        </w:rPr>
        <w:t xml:space="preserve">Bildquelle: </w:t>
      </w:r>
      <w:r w:rsidR="002711C7">
        <w:rPr>
          <w:rFonts w:asciiTheme="minorHAnsi" w:hAnsiTheme="minorHAnsi" w:cs="Myriad Pro"/>
          <w:sz w:val="22"/>
          <w:szCs w:val="22"/>
        </w:rPr>
        <w:t>Quecke Busunternehmen</w:t>
      </w:r>
    </w:p>
    <w:p w14:paraId="59887AE1" w14:textId="77777777" w:rsidR="0073304E" w:rsidRPr="00961FAB" w:rsidRDefault="0073304E" w:rsidP="00DB7C45">
      <w:pPr>
        <w:pStyle w:val="EinfacherAbsatz"/>
        <w:rPr>
          <w:rFonts w:asciiTheme="minorHAnsi" w:hAnsiTheme="minorHAnsi" w:cs="Myriad Pro"/>
          <w:sz w:val="22"/>
          <w:szCs w:val="22"/>
        </w:rPr>
      </w:pPr>
      <w:r w:rsidRPr="00961FAB">
        <w:rPr>
          <w:rFonts w:asciiTheme="minorHAnsi" w:hAnsiTheme="minorHAnsi" w:cs="Myriad Pro"/>
          <w:sz w:val="22"/>
          <w:szCs w:val="22"/>
        </w:rPr>
        <w:t>Download:</w:t>
      </w:r>
      <w:r w:rsidR="00DB7C45" w:rsidRPr="00961FAB">
        <w:rPr>
          <w:rFonts w:asciiTheme="minorHAnsi" w:hAnsiTheme="minorHAnsi" w:cs="Myriad Pro"/>
          <w:sz w:val="22"/>
          <w:szCs w:val="22"/>
        </w:rPr>
        <w:t xml:space="preserve"> </w:t>
      </w:r>
      <w:r w:rsidR="00DB7C45" w:rsidRPr="00961FAB">
        <w:rPr>
          <w:rFonts w:asciiTheme="minorHAnsi" w:hAnsiTheme="minorHAnsi" w:cs="Arial"/>
          <w:color w:val="000000" w:themeColor="text1"/>
          <w:sz w:val="22"/>
          <w:szCs w:val="22"/>
        </w:rPr>
        <w:t>http://www.ahlendorf-news.com</w:t>
      </w:r>
      <w:r w:rsidR="00854F9D" w:rsidRPr="00961FAB">
        <w:rPr>
          <w:rFonts w:asciiTheme="minorHAnsi" w:hAnsiTheme="minorHAnsi" w:cs="Arial"/>
          <w:color w:val="000000" w:themeColor="text1"/>
          <w:sz w:val="22"/>
          <w:szCs w:val="22"/>
        </w:rPr>
        <w:t>/media/news/images/</w:t>
      </w:r>
      <w:r w:rsidR="002711C7" w:rsidRPr="002711C7">
        <w:rPr>
          <w:rFonts w:asciiTheme="minorHAnsi" w:hAnsiTheme="minorHAnsi" w:cs="Arial"/>
          <w:color w:val="000000" w:themeColor="text1"/>
          <w:sz w:val="22"/>
          <w:szCs w:val="22"/>
        </w:rPr>
        <w:t>1709-Dittmeier-Quecke-Setra-5-H</w:t>
      </w:r>
      <w:r w:rsidR="001942AB" w:rsidRPr="00961FAB">
        <w:rPr>
          <w:rFonts w:asciiTheme="minorHAnsi" w:hAnsiTheme="minorHAnsi" w:cs="Arial"/>
          <w:color w:val="000000" w:themeColor="text1"/>
          <w:sz w:val="22"/>
          <w:szCs w:val="22"/>
        </w:rPr>
        <w:t>.jpg</w:t>
      </w:r>
    </w:p>
    <w:p w14:paraId="63DEE3E0" w14:textId="77777777" w:rsidR="0073304E" w:rsidRDefault="0073304E" w:rsidP="007F784A">
      <w:pPr>
        <w:pStyle w:val="EinfacherAbsatz"/>
        <w:spacing w:line="276" w:lineRule="auto"/>
        <w:rPr>
          <w:rFonts w:asciiTheme="minorHAnsi" w:hAnsiTheme="minorHAnsi" w:cs="Arial"/>
          <w:color w:val="000000" w:themeColor="text1"/>
          <w:sz w:val="22"/>
          <w:szCs w:val="22"/>
        </w:rPr>
      </w:pPr>
    </w:p>
    <w:p w14:paraId="78D8F5EB" w14:textId="77777777" w:rsidR="008B4301" w:rsidRDefault="008B4301" w:rsidP="007F784A">
      <w:pPr>
        <w:pStyle w:val="EinfacherAbsatz"/>
        <w:spacing w:line="276" w:lineRule="auto"/>
        <w:rPr>
          <w:rFonts w:asciiTheme="minorHAnsi" w:hAnsiTheme="minorHAnsi" w:cs="Arial"/>
          <w:color w:val="000000" w:themeColor="text1"/>
          <w:sz w:val="22"/>
          <w:szCs w:val="22"/>
        </w:rPr>
      </w:pPr>
    </w:p>
    <w:p w14:paraId="365F27A4" w14:textId="77777777" w:rsidR="008B4301" w:rsidRPr="00961FAB" w:rsidRDefault="008B4301" w:rsidP="007F784A">
      <w:pPr>
        <w:pStyle w:val="EinfacherAbsatz"/>
        <w:spacing w:line="276" w:lineRule="auto"/>
        <w:rPr>
          <w:rFonts w:asciiTheme="minorHAnsi" w:hAnsiTheme="minorHAnsi" w:cs="Arial"/>
          <w:color w:val="000000" w:themeColor="text1"/>
          <w:sz w:val="22"/>
          <w:szCs w:val="22"/>
        </w:rPr>
      </w:pPr>
    </w:p>
    <w:p w14:paraId="7B808E60" w14:textId="77777777" w:rsidR="00881BB3" w:rsidRPr="005D194F" w:rsidRDefault="00846590" w:rsidP="0073304E">
      <w:pPr>
        <w:pStyle w:val="EinfacherAbsatz"/>
        <w:spacing w:line="276" w:lineRule="auto"/>
        <w:rPr>
          <w:rFonts w:asciiTheme="minorHAnsi" w:hAnsiTheme="minorHAnsi" w:cs="Arial"/>
          <w:b/>
          <w:color w:val="000000" w:themeColor="text1"/>
          <w:sz w:val="22"/>
          <w:szCs w:val="22"/>
        </w:rPr>
      </w:pPr>
      <w:r>
        <w:rPr>
          <w:rFonts w:asciiTheme="minorHAnsi" w:hAnsiTheme="minorHAnsi" w:cs="Arial"/>
          <w:noProof/>
          <w:color w:val="000000" w:themeColor="text1"/>
          <w:szCs w:val="22"/>
          <w:lang w:eastAsia="de-DE"/>
        </w:rPr>
        <w:drawing>
          <wp:anchor distT="0" distB="0" distL="114300" distR="114300" simplePos="0" relativeHeight="251663360" behindDoc="0" locked="0" layoutInCell="1" allowOverlap="1" wp14:anchorId="7070870E" wp14:editId="27FA0A11">
            <wp:simplePos x="0" y="0"/>
            <wp:positionH relativeFrom="column">
              <wp:posOffset>1270</wp:posOffset>
            </wp:positionH>
            <wp:positionV relativeFrom="paragraph">
              <wp:posOffset>80645</wp:posOffset>
            </wp:positionV>
            <wp:extent cx="1440000" cy="1440000"/>
            <wp:effectExtent l="0" t="0" r="8255" b="825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Thomas-Dittmeie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851638" w:rsidRPr="005D194F">
        <w:rPr>
          <w:rFonts w:asciiTheme="minorHAnsi" w:hAnsiTheme="minorHAnsi" w:cs="Arial"/>
          <w:color w:val="000000" w:themeColor="text1"/>
          <w:sz w:val="22"/>
          <w:szCs w:val="22"/>
        </w:rPr>
        <w:t>Bild</w:t>
      </w:r>
      <w:r w:rsidR="0073304E" w:rsidRPr="005D194F">
        <w:rPr>
          <w:rFonts w:asciiTheme="minorHAnsi" w:hAnsiTheme="minorHAnsi" w:cs="Arial"/>
          <w:color w:val="000000" w:themeColor="text1"/>
          <w:sz w:val="22"/>
          <w:szCs w:val="22"/>
        </w:rPr>
        <w:t xml:space="preserve"> 2: </w:t>
      </w:r>
      <w:r w:rsidR="00881BB3" w:rsidRPr="005D194F">
        <w:rPr>
          <w:rFonts w:asciiTheme="minorHAnsi" w:hAnsiTheme="minorHAnsi" w:cs="Arial"/>
          <w:color w:val="000000" w:themeColor="text1"/>
          <w:sz w:val="22"/>
          <w:szCs w:val="22"/>
        </w:rPr>
        <w:t>Thomas Dittmeier ist Geschäftsführer der Dittmeier Versicherungsmakler GmbH für Omnibusunternehmen</w:t>
      </w:r>
    </w:p>
    <w:p w14:paraId="0DE2E3E0" w14:textId="77777777" w:rsidR="000E6E7E" w:rsidRPr="005D194F" w:rsidRDefault="000E6E7E" w:rsidP="00881BB3">
      <w:pPr>
        <w:pStyle w:val="EinfacherAbsatz"/>
        <w:spacing w:line="276" w:lineRule="auto"/>
        <w:rPr>
          <w:rFonts w:asciiTheme="minorHAnsi" w:hAnsiTheme="minorHAnsi" w:cs="Arial"/>
          <w:color w:val="000000" w:themeColor="text1"/>
          <w:sz w:val="22"/>
          <w:szCs w:val="22"/>
        </w:rPr>
      </w:pPr>
    </w:p>
    <w:p w14:paraId="544CCA89" w14:textId="77777777"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14:paraId="2102D286" w14:textId="77777777"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 xml:space="preserve">Download: </w:t>
      </w:r>
      <w:r w:rsidR="00846590" w:rsidRPr="00D814AB">
        <w:rPr>
          <w:rFonts w:asciiTheme="minorHAnsi" w:hAnsiTheme="minorHAnsi" w:cs="Arial"/>
          <w:color w:val="000000" w:themeColor="text1"/>
          <w:sz w:val="22"/>
          <w:szCs w:val="22"/>
        </w:rPr>
        <w:t>http://www.ahlendorf-news.com/media/news/images/Dittmeier-Thomas</w:t>
      </w:r>
      <w:r w:rsidR="00846590">
        <w:rPr>
          <w:rFonts w:asciiTheme="minorHAnsi" w:hAnsiTheme="minorHAnsi" w:cs="Arial"/>
          <w:color w:val="000000" w:themeColor="text1"/>
          <w:sz w:val="22"/>
          <w:szCs w:val="22"/>
        </w:rPr>
        <w:t>-Dittmeier-H</w:t>
      </w:r>
      <w:r w:rsidR="00846590" w:rsidRPr="00D814AB">
        <w:rPr>
          <w:rFonts w:asciiTheme="minorHAnsi" w:hAnsiTheme="minorHAnsi" w:cs="Arial"/>
          <w:color w:val="000000" w:themeColor="text1"/>
          <w:sz w:val="22"/>
          <w:szCs w:val="22"/>
        </w:rPr>
        <w:t>.jpg</w:t>
      </w:r>
    </w:p>
    <w:p w14:paraId="04530F9D" w14:textId="77777777" w:rsidR="00881BB3" w:rsidRPr="00A049FC" w:rsidRDefault="00881BB3" w:rsidP="00881BB3">
      <w:pPr>
        <w:pStyle w:val="EinfacherAbsatz"/>
        <w:spacing w:line="240" w:lineRule="auto"/>
        <w:rPr>
          <w:rFonts w:asciiTheme="minorHAnsi" w:hAnsiTheme="minorHAnsi" w:cs="Arial"/>
          <w:b/>
          <w:color w:val="000000" w:themeColor="text1"/>
          <w:sz w:val="18"/>
          <w:szCs w:val="18"/>
        </w:rPr>
      </w:pPr>
    </w:p>
    <w:p w14:paraId="018A9E9B" w14:textId="77777777" w:rsidR="00E123A3" w:rsidRPr="00A049FC" w:rsidRDefault="00E123A3" w:rsidP="007F784A">
      <w:pPr>
        <w:spacing w:after="0"/>
        <w:rPr>
          <w:rFonts w:cs="Arial"/>
          <w:b/>
          <w:color w:val="000000" w:themeColor="text1"/>
          <w:sz w:val="18"/>
          <w:szCs w:val="18"/>
        </w:rPr>
      </w:pPr>
    </w:p>
    <w:p w14:paraId="3DF345FF" w14:textId="77777777" w:rsidR="00A501EF" w:rsidRDefault="00A501EF">
      <w:pPr>
        <w:rPr>
          <w:rFonts w:cs="Arial"/>
          <w:b/>
          <w:color w:val="000000" w:themeColor="text1"/>
          <w:sz w:val="18"/>
          <w:szCs w:val="18"/>
        </w:rPr>
      </w:pPr>
    </w:p>
    <w:p w14:paraId="38D12F7D" w14:textId="77777777" w:rsidR="008B4301" w:rsidRDefault="008B4301" w:rsidP="00777D78">
      <w:pPr>
        <w:pStyle w:val="EinfacherAbsatz"/>
        <w:spacing w:line="240" w:lineRule="auto"/>
        <w:rPr>
          <w:rFonts w:asciiTheme="minorHAnsi" w:hAnsiTheme="minorHAnsi" w:cs="Arial"/>
          <w:b/>
          <w:color w:val="000000" w:themeColor="text1"/>
          <w:sz w:val="18"/>
          <w:szCs w:val="18"/>
        </w:rPr>
      </w:pPr>
    </w:p>
    <w:p w14:paraId="4C17AA46" w14:textId="77777777" w:rsidR="00E67831" w:rsidRDefault="00E67831" w:rsidP="00777D78">
      <w:pPr>
        <w:pStyle w:val="EinfacherAbsatz"/>
        <w:spacing w:line="240" w:lineRule="auto"/>
        <w:rPr>
          <w:rFonts w:asciiTheme="minorHAnsi" w:hAnsiTheme="minorHAnsi" w:cs="Arial"/>
          <w:b/>
          <w:color w:val="000000" w:themeColor="text1"/>
          <w:sz w:val="18"/>
          <w:szCs w:val="18"/>
        </w:rPr>
      </w:pPr>
      <w:r>
        <w:rPr>
          <w:rFonts w:asciiTheme="minorHAnsi" w:hAnsiTheme="minorHAnsi" w:cs="Arial"/>
          <w:b/>
          <w:color w:val="000000" w:themeColor="text1"/>
          <w:sz w:val="18"/>
          <w:szCs w:val="18"/>
        </w:rPr>
        <w:br w:type="page"/>
      </w:r>
    </w:p>
    <w:p w14:paraId="42EC0D6E" w14:textId="77777777" w:rsidR="00777D78" w:rsidRPr="003B40D4" w:rsidRDefault="00777D78" w:rsidP="00777D78">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14:paraId="74CC122B"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p>
    <w:p w14:paraId="53E1FA53"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43 Mitarbeiter/-innen betreuen über 800 Busunternehmen mit mehr </w:t>
      </w:r>
      <w:r>
        <w:rPr>
          <w:rFonts w:asciiTheme="minorHAnsi" w:hAnsiTheme="minorHAnsi" w:cs="Arial"/>
          <w:color w:val="000000" w:themeColor="text1"/>
          <w:sz w:val="18"/>
          <w:szCs w:val="18"/>
        </w:rPr>
        <w:t xml:space="preserve">als </w:t>
      </w:r>
      <w:r w:rsidRPr="00177445">
        <w:rPr>
          <w:rFonts w:asciiTheme="minorHAnsi" w:hAnsiTheme="minorHAnsi" w:cs="Arial"/>
          <w:color w:val="000000" w:themeColor="text1"/>
          <w:sz w:val="18"/>
          <w:szCs w:val="18"/>
        </w:rPr>
        <w:t>10.000 Bussen.</w:t>
      </w:r>
    </w:p>
    <w:p w14:paraId="1F4D21FD"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6D1DA699"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258D248F"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32C047DC"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wird von vielen Landesverbänden des Bundesverbands Deutscher Omnibusunternehmer e.V. (bdo) empfohlen.</w:t>
      </w:r>
    </w:p>
    <w:p w14:paraId="15918875"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0B2CB990"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Versicherungsmakler GmbH</w:t>
      </w:r>
    </w:p>
    <w:p w14:paraId="4DD7809C"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5F6DBC75"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0FE3C1E7"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14:paraId="2F9275E3"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14:paraId="20C15D6F"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352A283E"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2D569FDA"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p>
    <w:p w14:paraId="6F3F330D" w14:textId="77777777" w:rsidR="00777D78" w:rsidRPr="009A3B2A" w:rsidRDefault="00777D78" w:rsidP="00777D78">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Pressekontakt</w:t>
      </w:r>
    </w:p>
    <w:p w14:paraId="66967727" w14:textId="77777777" w:rsidR="00777D78" w:rsidRPr="009A3B2A" w:rsidRDefault="00777D78" w:rsidP="00777D78">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ahlendorf communication</w:t>
      </w:r>
    </w:p>
    <w:p w14:paraId="3565EFB5"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22A9B2BF"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8151 9739098</w:t>
      </w:r>
    </w:p>
    <w:p w14:paraId="633B0182"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69B5B3F0"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p>
    <w:p w14:paraId="7AC4E49C" w14:textId="77777777" w:rsidR="00777D78" w:rsidRPr="003B40D4" w:rsidRDefault="00777D78" w:rsidP="00777D78">
      <w:pPr>
        <w:spacing w:after="0" w:line="240" w:lineRule="auto"/>
        <w:rPr>
          <w:sz w:val="18"/>
          <w:szCs w:val="18"/>
        </w:rPr>
      </w:pPr>
      <w:r w:rsidRPr="003B40D4">
        <w:rPr>
          <w:rFonts w:cs="Arial"/>
          <w:color w:val="000000" w:themeColor="text1"/>
          <w:sz w:val="18"/>
          <w:szCs w:val="18"/>
        </w:rPr>
        <w:t>Veröffentlichung honorarfrei, Belegexemplar erbeten</w:t>
      </w:r>
    </w:p>
    <w:p w14:paraId="6E83407C" w14:textId="77777777" w:rsidR="00C50179" w:rsidRPr="003B40D4" w:rsidRDefault="00C50179" w:rsidP="007F784A">
      <w:pPr>
        <w:spacing w:after="0" w:line="240" w:lineRule="auto"/>
        <w:rPr>
          <w:sz w:val="18"/>
          <w:szCs w:val="18"/>
        </w:rPr>
      </w:pPr>
    </w:p>
    <w:sectPr w:rsidR="00C50179" w:rsidRPr="003B40D4" w:rsidSect="000F6405">
      <w:headerReference w:type="default" r:id="rId10"/>
      <w:pgSz w:w="11906" w:h="16838"/>
      <w:pgMar w:top="3119" w:right="1417" w:bottom="12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2950" w14:textId="77777777" w:rsidR="00D82597" w:rsidRDefault="00D82597" w:rsidP="002D4A16">
      <w:pPr>
        <w:spacing w:after="0" w:line="240" w:lineRule="auto"/>
      </w:pPr>
      <w:r>
        <w:separator/>
      </w:r>
    </w:p>
  </w:endnote>
  <w:endnote w:type="continuationSeparator" w:id="0">
    <w:p w14:paraId="1D6EBEEC" w14:textId="77777777" w:rsidR="00D82597" w:rsidRDefault="00D82597"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D993E" w14:textId="77777777" w:rsidR="00D82597" w:rsidRDefault="00D82597" w:rsidP="002D4A16">
      <w:pPr>
        <w:spacing w:after="0" w:line="240" w:lineRule="auto"/>
      </w:pPr>
      <w:r>
        <w:separator/>
      </w:r>
    </w:p>
  </w:footnote>
  <w:footnote w:type="continuationSeparator" w:id="0">
    <w:p w14:paraId="59F1B20F" w14:textId="77777777" w:rsidR="00D82597" w:rsidRDefault="00D82597"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968A" w14:textId="77777777" w:rsidR="002D4A16" w:rsidRDefault="00046EDF" w:rsidP="002D4A16">
    <w:pPr>
      <w:pStyle w:val="Kopfzeile"/>
      <w:jc w:val="right"/>
    </w:pPr>
    <w:r>
      <w:rPr>
        <w:noProof/>
        <w:lang w:eastAsia="de-DE"/>
      </w:rPr>
      <w:drawing>
        <wp:inline distT="0" distB="0" distL="0" distR="0" wp14:anchorId="238526FE" wp14:editId="4635A2AF">
          <wp:extent cx="2984675" cy="8241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393"/>
    <w:multiLevelType w:val="hybridMultilevel"/>
    <w:tmpl w:val="F44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931CF3-914A-47E0-8E51-5896AC286035}"/>
    <w:docVar w:name="dgnword-eventsink" w:val="256057880"/>
  </w:docVars>
  <w:rsids>
    <w:rsidRoot w:val="00C50179"/>
    <w:rsid w:val="000057A4"/>
    <w:rsid w:val="00013AB6"/>
    <w:rsid w:val="0003480A"/>
    <w:rsid w:val="00046EDF"/>
    <w:rsid w:val="0006745C"/>
    <w:rsid w:val="00067705"/>
    <w:rsid w:val="00075B5B"/>
    <w:rsid w:val="0009457F"/>
    <w:rsid w:val="000A2AF2"/>
    <w:rsid w:val="000B1DEF"/>
    <w:rsid w:val="000B4904"/>
    <w:rsid w:val="000C3EAE"/>
    <w:rsid w:val="000E6E7E"/>
    <w:rsid w:val="000F511E"/>
    <w:rsid w:val="000F6405"/>
    <w:rsid w:val="00100D96"/>
    <w:rsid w:val="00104FB5"/>
    <w:rsid w:val="00111C5D"/>
    <w:rsid w:val="0011210D"/>
    <w:rsid w:val="00112EDD"/>
    <w:rsid w:val="00115A19"/>
    <w:rsid w:val="00116890"/>
    <w:rsid w:val="00122F44"/>
    <w:rsid w:val="0013157E"/>
    <w:rsid w:val="00136940"/>
    <w:rsid w:val="00146814"/>
    <w:rsid w:val="001527DA"/>
    <w:rsid w:val="00152928"/>
    <w:rsid w:val="00171A9E"/>
    <w:rsid w:val="00173795"/>
    <w:rsid w:val="001864E6"/>
    <w:rsid w:val="001942AB"/>
    <w:rsid w:val="001A29C1"/>
    <w:rsid w:val="001A3282"/>
    <w:rsid w:val="001E7C20"/>
    <w:rsid w:val="001F4FC1"/>
    <w:rsid w:val="0022467D"/>
    <w:rsid w:val="0023021F"/>
    <w:rsid w:val="00230391"/>
    <w:rsid w:val="00234ECD"/>
    <w:rsid w:val="002460BA"/>
    <w:rsid w:val="0025367A"/>
    <w:rsid w:val="00265908"/>
    <w:rsid w:val="002711C7"/>
    <w:rsid w:val="00281FDD"/>
    <w:rsid w:val="0028334B"/>
    <w:rsid w:val="002A152C"/>
    <w:rsid w:val="002C0811"/>
    <w:rsid w:val="002C63D7"/>
    <w:rsid w:val="002C70B8"/>
    <w:rsid w:val="002D4A16"/>
    <w:rsid w:val="002D5880"/>
    <w:rsid w:val="002D60F1"/>
    <w:rsid w:val="002F2E21"/>
    <w:rsid w:val="00316CF5"/>
    <w:rsid w:val="00322CA1"/>
    <w:rsid w:val="00336BDB"/>
    <w:rsid w:val="00341235"/>
    <w:rsid w:val="00362990"/>
    <w:rsid w:val="00374AC4"/>
    <w:rsid w:val="00385C77"/>
    <w:rsid w:val="00392C36"/>
    <w:rsid w:val="003B40D4"/>
    <w:rsid w:val="003B5D93"/>
    <w:rsid w:val="003C118D"/>
    <w:rsid w:val="003C1B35"/>
    <w:rsid w:val="003E10F9"/>
    <w:rsid w:val="00425E47"/>
    <w:rsid w:val="00437074"/>
    <w:rsid w:val="004432A3"/>
    <w:rsid w:val="00445476"/>
    <w:rsid w:val="004659D6"/>
    <w:rsid w:val="00466E41"/>
    <w:rsid w:val="00472C3D"/>
    <w:rsid w:val="004758CD"/>
    <w:rsid w:val="00475D5F"/>
    <w:rsid w:val="00476441"/>
    <w:rsid w:val="004B0147"/>
    <w:rsid w:val="004B2281"/>
    <w:rsid w:val="004C4CD7"/>
    <w:rsid w:val="004E06C4"/>
    <w:rsid w:val="004E3342"/>
    <w:rsid w:val="0051732D"/>
    <w:rsid w:val="00535BFA"/>
    <w:rsid w:val="00554E6F"/>
    <w:rsid w:val="0057614A"/>
    <w:rsid w:val="005849BB"/>
    <w:rsid w:val="00590139"/>
    <w:rsid w:val="005908AA"/>
    <w:rsid w:val="0059167B"/>
    <w:rsid w:val="00594084"/>
    <w:rsid w:val="005B15CA"/>
    <w:rsid w:val="005D194F"/>
    <w:rsid w:val="005D219D"/>
    <w:rsid w:val="005D27E5"/>
    <w:rsid w:val="0061048B"/>
    <w:rsid w:val="0062143C"/>
    <w:rsid w:val="00621D74"/>
    <w:rsid w:val="006246A6"/>
    <w:rsid w:val="006251E7"/>
    <w:rsid w:val="006262AB"/>
    <w:rsid w:val="00634E86"/>
    <w:rsid w:val="00653F52"/>
    <w:rsid w:val="006623C3"/>
    <w:rsid w:val="00680AA9"/>
    <w:rsid w:val="006829AD"/>
    <w:rsid w:val="006928C1"/>
    <w:rsid w:val="006B12D8"/>
    <w:rsid w:val="006D1B8B"/>
    <w:rsid w:val="006D58B8"/>
    <w:rsid w:val="006E0F30"/>
    <w:rsid w:val="006F3191"/>
    <w:rsid w:val="007110DD"/>
    <w:rsid w:val="007275BD"/>
    <w:rsid w:val="0073304E"/>
    <w:rsid w:val="00737BE2"/>
    <w:rsid w:val="0074225D"/>
    <w:rsid w:val="0074419D"/>
    <w:rsid w:val="00745D60"/>
    <w:rsid w:val="007622E5"/>
    <w:rsid w:val="007664E6"/>
    <w:rsid w:val="00771035"/>
    <w:rsid w:val="007716C5"/>
    <w:rsid w:val="00774BDB"/>
    <w:rsid w:val="00777D78"/>
    <w:rsid w:val="00792AE9"/>
    <w:rsid w:val="00795CDF"/>
    <w:rsid w:val="00795F9C"/>
    <w:rsid w:val="007A7931"/>
    <w:rsid w:val="007B2CF1"/>
    <w:rsid w:val="007B406A"/>
    <w:rsid w:val="007C376A"/>
    <w:rsid w:val="007C60F0"/>
    <w:rsid w:val="007D68FB"/>
    <w:rsid w:val="007F3F93"/>
    <w:rsid w:val="007F784A"/>
    <w:rsid w:val="00801A09"/>
    <w:rsid w:val="00803777"/>
    <w:rsid w:val="0080577C"/>
    <w:rsid w:val="00815A6C"/>
    <w:rsid w:val="00846590"/>
    <w:rsid w:val="00851638"/>
    <w:rsid w:val="00854F9D"/>
    <w:rsid w:val="0086069B"/>
    <w:rsid w:val="00871FAD"/>
    <w:rsid w:val="00876DBE"/>
    <w:rsid w:val="00881BB3"/>
    <w:rsid w:val="008840E9"/>
    <w:rsid w:val="00894DD0"/>
    <w:rsid w:val="008A1647"/>
    <w:rsid w:val="008B4301"/>
    <w:rsid w:val="008B736B"/>
    <w:rsid w:val="008C2E0D"/>
    <w:rsid w:val="008D7FEC"/>
    <w:rsid w:val="008E0BD5"/>
    <w:rsid w:val="008E7738"/>
    <w:rsid w:val="008F2CFA"/>
    <w:rsid w:val="0091158F"/>
    <w:rsid w:val="009262CD"/>
    <w:rsid w:val="009473ED"/>
    <w:rsid w:val="00953520"/>
    <w:rsid w:val="00955581"/>
    <w:rsid w:val="00961FAB"/>
    <w:rsid w:val="00965BFB"/>
    <w:rsid w:val="0096753F"/>
    <w:rsid w:val="009732DE"/>
    <w:rsid w:val="009776D8"/>
    <w:rsid w:val="00994B63"/>
    <w:rsid w:val="00996871"/>
    <w:rsid w:val="009B00A1"/>
    <w:rsid w:val="009C6A22"/>
    <w:rsid w:val="009C6BCC"/>
    <w:rsid w:val="009D0085"/>
    <w:rsid w:val="009E62EE"/>
    <w:rsid w:val="009F718F"/>
    <w:rsid w:val="00A049FC"/>
    <w:rsid w:val="00A04F73"/>
    <w:rsid w:val="00A15AA6"/>
    <w:rsid w:val="00A20E0E"/>
    <w:rsid w:val="00A27957"/>
    <w:rsid w:val="00A33F5A"/>
    <w:rsid w:val="00A46DCF"/>
    <w:rsid w:val="00A4711F"/>
    <w:rsid w:val="00A472C3"/>
    <w:rsid w:val="00A47D5B"/>
    <w:rsid w:val="00A501EF"/>
    <w:rsid w:val="00A56A91"/>
    <w:rsid w:val="00A71FBD"/>
    <w:rsid w:val="00A83B72"/>
    <w:rsid w:val="00AA3F52"/>
    <w:rsid w:val="00AA46D3"/>
    <w:rsid w:val="00B027E1"/>
    <w:rsid w:val="00B23C22"/>
    <w:rsid w:val="00B255AB"/>
    <w:rsid w:val="00B35D20"/>
    <w:rsid w:val="00B52203"/>
    <w:rsid w:val="00B5318E"/>
    <w:rsid w:val="00B56F10"/>
    <w:rsid w:val="00B716D9"/>
    <w:rsid w:val="00B74527"/>
    <w:rsid w:val="00B921DC"/>
    <w:rsid w:val="00BA07FE"/>
    <w:rsid w:val="00BA7C4B"/>
    <w:rsid w:val="00BD70E3"/>
    <w:rsid w:val="00BE4A8E"/>
    <w:rsid w:val="00BF2136"/>
    <w:rsid w:val="00C07C26"/>
    <w:rsid w:val="00C217E4"/>
    <w:rsid w:val="00C30261"/>
    <w:rsid w:val="00C31170"/>
    <w:rsid w:val="00C314E5"/>
    <w:rsid w:val="00C3360A"/>
    <w:rsid w:val="00C35EAC"/>
    <w:rsid w:val="00C42E15"/>
    <w:rsid w:val="00C44B55"/>
    <w:rsid w:val="00C50179"/>
    <w:rsid w:val="00C553D3"/>
    <w:rsid w:val="00C638B2"/>
    <w:rsid w:val="00C63DD6"/>
    <w:rsid w:val="00C82A6D"/>
    <w:rsid w:val="00C842F4"/>
    <w:rsid w:val="00CA2B85"/>
    <w:rsid w:val="00CB55AD"/>
    <w:rsid w:val="00CC0118"/>
    <w:rsid w:val="00CD39E1"/>
    <w:rsid w:val="00CD49F5"/>
    <w:rsid w:val="00CF774E"/>
    <w:rsid w:val="00D13B20"/>
    <w:rsid w:val="00D26F32"/>
    <w:rsid w:val="00D304A7"/>
    <w:rsid w:val="00D31DED"/>
    <w:rsid w:val="00D325BA"/>
    <w:rsid w:val="00D35D09"/>
    <w:rsid w:val="00D663DC"/>
    <w:rsid w:val="00D814AB"/>
    <w:rsid w:val="00D82597"/>
    <w:rsid w:val="00D84D9A"/>
    <w:rsid w:val="00D875CE"/>
    <w:rsid w:val="00D93D70"/>
    <w:rsid w:val="00DB7C45"/>
    <w:rsid w:val="00E070E1"/>
    <w:rsid w:val="00E123A3"/>
    <w:rsid w:val="00E164A6"/>
    <w:rsid w:val="00E33C7C"/>
    <w:rsid w:val="00E363E3"/>
    <w:rsid w:val="00E56CF1"/>
    <w:rsid w:val="00E6743B"/>
    <w:rsid w:val="00E67831"/>
    <w:rsid w:val="00E76C0D"/>
    <w:rsid w:val="00E847FF"/>
    <w:rsid w:val="00E861A0"/>
    <w:rsid w:val="00EC396F"/>
    <w:rsid w:val="00EC76EF"/>
    <w:rsid w:val="00ED15CA"/>
    <w:rsid w:val="00ED3DEB"/>
    <w:rsid w:val="00EE4BC5"/>
    <w:rsid w:val="00F07E0C"/>
    <w:rsid w:val="00F2127A"/>
    <w:rsid w:val="00F21A7B"/>
    <w:rsid w:val="00F3267B"/>
    <w:rsid w:val="00F370E5"/>
    <w:rsid w:val="00F42E06"/>
    <w:rsid w:val="00F4391F"/>
    <w:rsid w:val="00F56339"/>
    <w:rsid w:val="00F65231"/>
    <w:rsid w:val="00F77660"/>
    <w:rsid w:val="00F96D6E"/>
    <w:rsid w:val="00FA3151"/>
    <w:rsid w:val="00FC02EE"/>
    <w:rsid w:val="00FD1F42"/>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37EA"/>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F4D0-1B99-AA4A-96D4-5D76A3A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3889</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3</cp:revision>
  <cp:lastPrinted>2017-08-08T13:23:00Z</cp:lastPrinted>
  <dcterms:created xsi:type="dcterms:W3CDTF">2017-09-11T08:49:00Z</dcterms:created>
  <dcterms:modified xsi:type="dcterms:W3CDTF">2017-09-11T09:27:00Z</dcterms:modified>
</cp:coreProperties>
</file>