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80" w:rsidRDefault="00F07E0C" w:rsidP="002D5880">
      <w:pPr>
        <w:spacing w:after="0"/>
        <w:rPr>
          <w:rFonts w:cs="Arial"/>
          <w:b/>
          <w:color w:val="000000" w:themeColor="text1"/>
        </w:rPr>
      </w:pPr>
      <w:r w:rsidRPr="00F07E0C">
        <w:rPr>
          <w:rFonts w:cs="Arial"/>
          <w:b/>
          <w:color w:val="000000" w:themeColor="text1"/>
        </w:rPr>
        <w:t>Erneut deutscher Reisebus gestohlen - Busdiebstahlserie geht weiter</w:t>
      </w:r>
    </w:p>
    <w:p w:rsidR="00F07E0C" w:rsidRPr="009732DE" w:rsidRDefault="00F07E0C" w:rsidP="002D5880">
      <w:pPr>
        <w:spacing w:after="0"/>
        <w:rPr>
          <w:rFonts w:cs="Arial"/>
          <w:color w:val="000000" w:themeColor="text1"/>
        </w:rPr>
      </w:pPr>
    </w:p>
    <w:p w:rsidR="009732DE" w:rsidRDefault="00803777" w:rsidP="009732DE">
      <w:pPr>
        <w:spacing w:after="0"/>
        <w:rPr>
          <w:rFonts w:cs="Arial"/>
          <w:b/>
          <w:color w:val="000000" w:themeColor="text1"/>
        </w:rPr>
      </w:pPr>
      <w:r w:rsidRPr="00803777">
        <w:rPr>
          <w:rFonts w:cs="Arial"/>
          <w:b/>
          <w:color w:val="000000" w:themeColor="text1"/>
        </w:rPr>
        <w:t xml:space="preserve">Neuer Busdiebstahl in </w:t>
      </w:r>
      <w:proofErr w:type="spellStart"/>
      <w:r w:rsidRPr="00803777">
        <w:rPr>
          <w:rFonts w:cs="Arial"/>
          <w:b/>
          <w:color w:val="000000" w:themeColor="text1"/>
        </w:rPr>
        <w:t>Riccione</w:t>
      </w:r>
      <w:proofErr w:type="spellEnd"/>
      <w:r w:rsidRPr="00803777">
        <w:rPr>
          <w:rFonts w:cs="Arial"/>
          <w:b/>
          <w:color w:val="000000" w:themeColor="text1"/>
        </w:rPr>
        <w:t>, Italien</w:t>
      </w:r>
    </w:p>
    <w:p w:rsidR="00803777" w:rsidRPr="009732DE" w:rsidRDefault="00803777" w:rsidP="009732DE">
      <w:pPr>
        <w:spacing w:after="0"/>
        <w:rPr>
          <w:rFonts w:cs="Arial"/>
          <w:b/>
          <w:color w:val="000000" w:themeColor="text1"/>
        </w:rPr>
      </w:pPr>
    </w:p>
    <w:p w:rsidR="00F07E0C" w:rsidRPr="00F07E0C" w:rsidRDefault="0006745C" w:rsidP="00F07E0C">
      <w:pPr>
        <w:spacing w:after="0"/>
        <w:rPr>
          <w:rFonts w:cs="Arial"/>
          <w:color w:val="000000" w:themeColor="text1"/>
        </w:rPr>
      </w:pPr>
      <w:r>
        <w:rPr>
          <w:rFonts w:cs="Arial"/>
          <w:color w:val="000000" w:themeColor="text1"/>
        </w:rPr>
        <w:t xml:space="preserve">Würzburg, </w:t>
      </w:r>
      <w:r w:rsidR="00F07E0C">
        <w:rPr>
          <w:rFonts w:cs="Arial"/>
          <w:color w:val="000000" w:themeColor="text1"/>
        </w:rPr>
        <w:t>8</w:t>
      </w:r>
      <w:r>
        <w:rPr>
          <w:rFonts w:cs="Arial"/>
          <w:color w:val="000000" w:themeColor="text1"/>
        </w:rPr>
        <w:t xml:space="preserve">. </w:t>
      </w:r>
      <w:r w:rsidR="00F07E0C">
        <w:rPr>
          <w:rFonts w:cs="Arial"/>
          <w:color w:val="000000" w:themeColor="text1"/>
        </w:rPr>
        <w:t>Juni</w:t>
      </w:r>
      <w:r>
        <w:rPr>
          <w:rFonts w:cs="Arial"/>
          <w:color w:val="000000" w:themeColor="text1"/>
        </w:rPr>
        <w:t xml:space="preserve"> 2015 </w:t>
      </w:r>
      <w:r w:rsidR="00F07E0C">
        <w:rPr>
          <w:rFonts w:cs="Arial"/>
          <w:color w:val="000000" w:themeColor="text1"/>
        </w:rPr>
        <w:t>–</w:t>
      </w:r>
      <w:r>
        <w:rPr>
          <w:rFonts w:cs="Arial"/>
          <w:color w:val="000000" w:themeColor="text1"/>
        </w:rPr>
        <w:t xml:space="preserve"> </w:t>
      </w:r>
      <w:r w:rsidR="00F07E0C">
        <w:rPr>
          <w:rFonts w:cs="Arial"/>
          <w:color w:val="000000" w:themeColor="text1"/>
        </w:rPr>
        <w:t>"</w:t>
      </w:r>
      <w:r w:rsidR="00F07E0C" w:rsidRPr="00F07E0C">
        <w:rPr>
          <w:rFonts w:cs="Arial"/>
          <w:color w:val="000000" w:themeColor="text1"/>
        </w:rPr>
        <w:t xml:space="preserve">Wir möchten Sie darüber informieren, dass </w:t>
      </w:r>
      <w:r w:rsidR="00F07E0C">
        <w:rPr>
          <w:rFonts w:cs="Arial"/>
          <w:color w:val="000000" w:themeColor="text1"/>
        </w:rPr>
        <w:t xml:space="preserve">sich in der Nacht vom Samstag, </w:t>
      </w:r>
      <w:r w:rsidR="00F07E0C" w:rsidRPr="00F07E0C">
        <w:rPr>
          <w:rFonts w:cs="Arial"/>
          <w:color w:val="000000" w:themeColor="text1"/>
        </w:rPr>
        <w:t>6. Juni 2015</w:t>
      </w:r>
      <w:r w:rsidR="00F07E0C">
        <w:rPr>
          <w:rFonts w:cs="Arial"/>
          <w:color w:val="000000" w:themeColor="text1"/>
        </w:rPr>
        <w:t>,</w:t>
      </w:r>
      <w:r w:rsidR="00F07E0C" w:rsidRPr="00F07E0C">
        <w:rPr>
          <w:rFonts w:cs="Arial"/>
          <w:color w:val="000000" w:themeColor="text1"/>
        </w:rPr>
        <w:t xml:space="preserve"> auf Sonntag</w:t>
      </w:r>
      <w:r w:rsidR="00F07E0C">
        <w:rPr>
          <w:rFonts w:cs="Arial"/>
          <w:color w:val="000000" w:themeColor="text1"/>
        </w:rPr>
        <w:t xml:space="preserve">, </w:t>
      </w:r>
      <w:r w:rsidR="00F07E0C" w:rsidRPr="00F07E0C">
        <w:rPr>
          <w:rFonts w:cs="Arial"/>
          <w:color w:val="000000" w:themeColor="text1"/>
        </w:rPr>
        <w:t>7. Juni</w:t>
      </w:r>
      <w:r w:rsidR="00F07E0C">
        <w:rPr>
          <w:rFonts w:cs="Arial"/>
          <w:color w:val="000000" w:themeColor="text1"/>
        </w:rPr>
        <w:t>,</w:t>
      </w:r>
      <w:r w:rsidR="00F07E0C" w:rsidRPr="00F07E0C">
        <w:rPr>
          <w:rFonts w:cs="Arial"/>
          <w:color w:val="000000" w:themeColor="text1"/>
        </w:rPr>
        <w:t xml:space="preserve"> ein weiterer Diebstahl eines </w:t>
      </w:r>
      <w:r w:rsidR="00F07E0C">
        <w:rPr>
          <w:rFonts w:cs="Arial"/>
          <w:color w:val="000000" w:themeColor="text1"/>
        </w:rPr>
        <w:t xml:space="preserve">deutschen Reisebusses ereignete", informiert Thomas Dittmeier, </w:t>
      </w:r>
      <w:r w:rsidR="00F07E0C" w:rsidRPr="00F07E0C">
        <w:rPr>
          <w:rFonts w:cs="Arial"/>
          <w:color w:val="000000" w:themeColor="text1"/>
        </w:rPr>
        <w:t>Geschäftsführer der Dittmeier Versicherungsmakler GmbH</w:t>
      </w:r>
      <w:r w:rsidR="00F07E0C">
        <w:rPr>
          <w:rFonts w:cs="Arial"/>
          <w:color w:val="000000" w:themeColor="text1"/>
        </w:rPr>
        <w:t>. "</w:t>
      </w:r>
      <w:r w:rsidR="00F07E0C" w:rsidRPr="00F07E0C">
        <w:rPr>
          <w:rFonts w:cs="Arial"/>
          <w:color w:val="000000" w:themeColor="text1"/>
        </w:rPr>
        <w:t xml:space="preserve">Bei dem in Italien entwendeten Fahrzeug handelte es sich um einen 2-Achser Reisebus vom Typ Mercedes </w:t>
      </w:r>
      <w:proofErr w:type="spellStart"/>
      <w:r w:rsidR="00F07E0C" w:rsidRPr="00F07E0C">
        <w:rPr>
          <w:rFonts w:cs="Arial"/>
          <w:color w:val="000000" w:themeColor="text1"/>
        </w:rPr>
        <w:t>Tourismo</w:t>
      </w:r>
      <w:proofErr w:type="spellEnd"/>
      <w:r w:rsidR="00F07E0C" w:rsidRPr="00F07E0C">
        <w:rPr>
          <w:rFonts w:cs="Arial"/>
          <w:color w:val="000000" w:themeColor="text1"/>
        </w:rPr>
        <w:t xml:space="preserve"> RHD mit Baujahr 2012 des Omnibusunternehmens </w:t>
      </w:r>
      <w:proofErr w:type="spellStart"/>
      <w:r w:rsidR="00F07E0C" w:rsidRPr="00F07E0C">
        <w:rPr>
          <w:rFonts w:cs="Arial"/>
          <w:color w:val="000000" w:themeColor="text1"/>
        </w:rPr>
        <w:t>Bottenschein</w:t>
      </w:r>
      <w:proofErr w:type="spellEnd"/>
      <w:r w:rsidR="00F07E0C" w:rsidRPr="00F07E0C">
        <w:rPr>
          <w:rFonts w:cs="Arial"/>
          <w:color w:val="000000" w:themeColor="text1"/>
        </w:rPr>
        <w:t xml:space="preserve"> aus dem Baden-Württembergischen Ehingen. Das Fahrzeug wurde vom Unternehmen am Abend des 06. Juni ordnungsgemäß vor dem Hotel in </w:t>
      </w:r>
      <w:proofErr w:type="spellStart"/>
      <w:r w:rsidR="00F07E0C" w:rsidRPr="00F07E0C">
        <w:rPr>
          <w:rFonts w:cs="Arial"/>
          <w:color w:val="000000" w:themeColor="text1"/>
        </w:rPr>
        <w:t>Riccione</w:t>
      </w:r>
      <w:proofErr w:type="spellEnd"/>
      <w:r w:rsidR="00F07E0C" w:rsidRPr="00F07E0C">
        <w:rPr>
          <w:rFonts w:cs="Arial"/>
          <w:color w:val="000000" w:themeColor="text1"/>
        </w:rPr>
        <w:t>, Provinz Rimini</w:t>
      </w:r>
      <w:r w:rsidR="00F07E0C">
        <w:rPr>
          <w:rFonts w:cs="Arial"/>
          <w:color w:val="000000" w:themeColor="text1"/>
        </w:rPr>
        <w:t>,</w:t>
      </w:r>
      <w:r w:rsidR="00F07E0C" w:rsidRPr="00F07E0C">
        <w:rPr>
          <w:rFonts w:cs="Arial"/>
          <w:color w:val="000000" w:themeColor="text1"/>
        </w:rPr>
        <w:t xml:space="preserve"> abgestellt. Der Diebst</w:t>
      </w:r>
      <w:r w:rsidR="00F07E0C">
        <w:rPr>
          <w:rFonts w:cs="Arial"/>
          <w:color w:val="000000" w:themeColor="text1"/>
        </w:rPr>
        <w:t xml:space="preserve">ahl wurde am frühen Morgen des </w:t>
      </w:r>
      <w:r w:rsidR="00F07E0C" w:rsidRPr="00F07E0C">
        <w:rPr>
          <w:rFonts w:cs="Arial"/>
          <w:color w:val="000000" w:themeColor="text1"/>
        </w:rPr>
        <w:t xml:space="preserve">7. Juni festgestellt und uns vom Unternehmen </w:t>
      </w:r>
      <w:proofErr w:type="spellStart"/>
      <w:r w:rsidR="00F07E0C" w:rsidRPr="00F07E0C">
        <w:rPr>
          <w:rFonts w:cs="Arial"/>
          <w:color w:val="000000" w:themeColor="text1"/>
        </w:rPr>
        <w:t>Bottenschein</w:t>
      </w:r>
      <w:proofErr w:type="spellEnd"/>
      <w:r w:rsidR="00F07E0C" w:rsidRPr="00F07E0C">
        <w:rPr>
          <w:rFonts w:cs="Arial"/>
          <w:color w:val="000000" w:themeColor="text1"/>
        </w:rPr>
        <w:t xml:space="preserve"> direkt gemeldet.</w:t>
      </w:r>
      <w:r w:rsidR="00F07E0C">
        <w:rPr>
          <w:rFonts w:cs="Arial"/>
          <w:color w:val="000000" w:themeColor="text1"/>
        </w:rPr>
        <w:t>"</w:t>
      </w:r>
    </w:p>
    <w:p w:rsidR="00F07E0C" w:rsidRPr="00F07E0C" w:rsidRDefault="00F07E0C" w:rsidP="00F07E0C">
      <w:pPr>
        <w:spacing w:after="0"/>
        <w:rPr>
          <w:rFonts w:cs="Arial"/>
          <w:color w:val="000000" w:themeColor="text1"/>
        </w:rPr>
      </w:pPr>
    </w:p>
    <w:p w:rsidR="00F07E0C" w:rsidRPr="00F07E0C" w:rsidRDefault="00F07E0C" w:rsidP="00F07E0C">
      <w:pPr>
        <w:spacing w:after="0"/>
        <w:rPr>
          <w:rFonts w:cs="Arial"/>
          <w:b/>
          <w:color w:val="000000" w:themeColor="text1"/>
        </w:rPr>
      </w:pPr>
      <w:r w:rsidRPr="00F07E0C">
        <w:rPr>
          <w:rFonts w:cs="Arial"/>
          <w:b/>
          <w:color w:val="000000" w:themeColor="text1"/>
        </w:rPr>
        <w:t xml:space="preserve">Fahndung wurde eingeleitet – Bitte um Unterstützung </w:t>
      </w:r>
    </w:p>
    <w:p w:rsidR="00F07E0C" w:rsidRPr="00F07E0C" w:rsidRDefault="00F07E0C" w:rsidP="00F07E0C">
      <w:pPr>
        <w:spacing w:after="0"/>
        <w:rPr>
          <w:rFonts w:cs="Arial"/>
          <w:color w:val="000000" w:themeColor="text1"/>
        </w:rPr>
      </w:pPr>
    </w:p>
    <w:p w:rsidR="00F07E0C" w:rsidRPr="00F07E0C" w:rsidRDefault="00F07E0C" w:rsidP="00F07E0C">
      <w:pPr>
        <w:spacing w:after="0"/>
        <w:rPr>
          <w:rFonts w:cs="Arial"/>
          <w:color w:val="000000" w:themeColor="text1"/>
        </w:rPr>
      </w:pPr>
      <w:r w:rsidRPr="00F07E0C">
        <w:rPr>
          <w:rFonts w:cs="Arial"/>
          <w:color w:val="000000" w:themeColor="text1"/>
        </w:rPr>
        <w:t>Nach Meldung des Diebstahls bei den zuständigen Behörden und Übermittlung der notwendigen Dokumente, wurde die Fahndung nach dem Reisebus eingeleitet. Die Farbe des gestohlenen Fahrzeuges ist weiß. Es ist seitlich und h</w:t>
      </w:r>
      <w:r>
        <w:rPr>
          <w:rFonts w:cs="Arial"/>
          <w:color w:val="000000" w:themeColor="text1"/>
        </w:rPr>
        <w:t>inten mit der Firmenaufschrift "</w:t>
      </w:r>
      <w:proofErr w:type="spellStart"/>
      <w:r>
        <w:rPr>
          <w:rFonts w:cs="Arial"/>
          <w:color w:val="000000" w:themeColor="text1"/>
        </w:rPr>
        <w:t>Bottenschein</w:t>
      </w:r>
      <w:proofErr w:type="spellEnd"/>
      <w:r>
        <w:rPr>
          <w:rFonts w:cs="Arial"/>
          <w:color w:val="000000" w:themeColor="text1"/>
        </w:rPr>
        <w:t>"</w:t>
      </w:r>
      <w:r w:rsidRPr="00F07E0C">
        <w:rPr>
          <w:rFonts w:cs="Arial"/>
          <w:color w:val="000000" w:themeColor="text1"/>
        </w:rPr>
        <w:t xml:space="preserve"> sowie mit Sonnenblumen beklebt. Andere Busunternehmen werden um Unterstützung und um Hinweise, welche zum Wiederauffinden des Fahrzeuges dienlich sind, gebeten.</w:t>
      </w:r>
    </w:p>
    <w:p w:rsidR="00F07E0C" w:rsidRPr="00F07E0C" w:rsidRDefault="00F07E0C" w:rsidP="00F07E0C">
      <w:pPr>
        <w:spacing w:after="0"/>
        <w:rPr>
          <w:rFonts w:cs="Arial"/>
          <w:color w:val="000000" w:themeColor="text1"/>
        </w:rPr>
      </w:pPr>
    </w:p>
    <w:p w:rsidR="00F07E0C" w:rsidRDefault="00F07E0C" w:rsidP="00F07E0C">
      <w:pPr>
        <w:spacing w:after="0"/>
        <w:rPr>
          <w:rFonts w:cs="Arial"/>
          <w:b/>
          <w:color w:val="000000" w:themeColor="text1"/>
        </w:rPr>
      </w:pPr>
      <w:r w:rsidRPr="00F07E0C">
        <w:rPr>
          <w:rFonts w:cs="Arial"/>
          <w:b/>
          <w:color w:val="000000" w:themeColor="text1"/>
        </w:rPr>
        <w:t>Warnung - Mit weiteren Diebstählen muss gerechnet werden</w:t>
      </w:r>
    </w:p>
    <w:p w:rsidR="00F07E0C" w:rsidRPr="00F07E0C" w:rsidRDefault="00F07E0C" w:rsidP="00F07E0C">
      <w:pPr>
        <w:spacing w:after="0"/>
        <w:rPr>
          <w:rFonts w:cs="Arial"/>
          <w:b/>
          <w:color w:val="000000" w:themeColor="text1"/>
        </w:rPr>
      </w:pPr>
    </w:p>
    <w:p w:rsidR="00F07E0C" w:rsidRDefault="00F07E0C" w:rsidP="00F07E0C">
      <w:pPr>
        <w:spacing w:after="0"/>
        <w:rPr>
          <w:rFonts w:cs="Arial"/>
          <w:color w:val="000000" w:themeColor="text1"/>
        </w:rPr>
      </w:pPr>
      <w:r w:rsidRPr="00F07E0C">
        <w:rPr>
          <w:rFonts w:cs="Arial"/>
          <w:color w:val="000000" w:themeColor="text1"/>
        </w:rPr>
        <w:t>Da es in den letzten Monaten wieder verstärkt zu Busdiebstählen gekommen ist, empfiehlt Dittmeier allen Busunternehmen besondere Aufmerksamkeit. Gefährdet sind die Fahrzeuge im europäischen Ausland, aber auch in Deutschland. Aktuell wurden in den letzten 15 Monaten acht deutsche Reisebusse entwendet. Zuletzt zwei Reisebusse in Italien, aber auch vier Fahrzeuge von Betriebshöfen der Unternehmer in Deutschland. Mit weiteren Busdiebstählen muss daher gerechnet werden.</w:t>
      </w:r>
    </w:p>
    <w:p w:rsidR="00F07E0C" w:rsidRPr="00F07E0C" w:rsidRDefault="00F07E0C" w:rsidP="00F07E0C">
      <w:pPr>
        <w:spacing w:after="0"/>
        <w:rPr>
          <w:rFonts w:cs="Arial"/>
          <w:color w:val="000000" w:themeColor="text1"/>
        </w:rPr>
      </w:pPr>
    </w:p>
    <w:p w:rsidR="00F07E0C" w:rsidRDefault="00F07E0C" w:rsidP="00F07E0C">
      <w:pPr>
        <w:spacing w:after="0"/>
        <w:rPr>
          <w:rFonts w:cs="Arial"/>
          <w:color w:val="000000" w:themeColor="text1"/>
        </w:rPr>
      </w:pPr>
      <w:r w:rsidRPr="00F07E0C">
        <w:rPr>
          <w:rFonts w:cs="Arial"/>
          <w:color w:val="000000" w:themeColor="text1"/>
        </w:rPr>
        <w:t xml:space="preserve">Es handelte sich in allen Fällen um Omnibusse der Marken Mercedes bzw. </w:t>
      </w:r>
      <w:proofErr w:type="spellStart"/>
      <w:r w:rsidRPr="00F07E0C">
        <w:rPr>
          <w:rFonts w:cs="Arial"/>
          <w:color w:val="000000" w:themeColor="text1"/>
        </w:rPr>
        <w:t>Setra</w:t>
      </w:r>
      <w:proofErr w:type="spellEnd"/>
      <w:r w:rsidRPr="00F07E0C">
        <w:rPr>
          <w:rFonts w:cs="Arial"/>
          <w:color w:val="000000" w:themeColor="text1"/>
        </w:rPr>
        <w:t xml:space="preserve"> mit Baujahren von 2009 bis 2013. Nach unseren Informationen sind Fahrzeuge ab 2010 serienmä</w:t>
      </w:r>
      <w:r>
        <w:rPr>
          <w:rFonts w:cs="Arial"/>
          <w:color w:val="000000" w:themeColor="text1"/>
        </w:rPr>
        <w:t xml:space="preserve">ßig gegen Diebstahl gesichert. </w:t>
      </w:r>
      <w:r w:rsidRPr="00F07E0C">
        <w:rPr>
          <w:rFonts w:cs="Arial"/>
          <w:color w:val="000000" w:themeColor="text1"/>
        </w:rPr>
        <w:t>Es muss deshalb davon ausgegangen werden, dass die vom Hersteller verbauten elektronischen Wegfahrsperren weitgehend wirkungslos sein dürften. Die Diebe greifen mit spezieller Software in die Fahrzeugelektronik ein.</w:t>
      </w:r>
    </w:p>
    <w:p w:rsidR="00F07E0C" w:rsidRPr="00F07E0C" w:rsidRDefault="00F07E0C" w:rsidP="00F07E0C">
      <w:pPr>
        <w:spacing w:after="0"/>
        <w:rPr>
          <w:rFonts w:cs="Arial"/>
          <w:color w:val="000000" w:themeColor="text1"/>
        </w:rPr>
      </w:pPr>
    </w:p>
    <w:p w:rsidR="00F07E0C" w:rsidRDefault="00F07E0C" w:rsidP="00F07E0C">
      <w:pPr>
        <w:spacing w:after="0"/>
        <w:rPr>
          <w:rFonts w:cs="Arial"/>
          <w:color w:val="000000" w:themeColor="text1"/>
        </w:rPr>
      </w:pPr>
      <w:r>
        <w:rPr>
          <w:rFonts w:cs="Arial"/>
          <w:color w:val="000000" w:themeColor="text1"/>
        </w:rPr>
        <w:t>Dittmeier empfiehlt</w:t>
      </w:r>
      <w:r w:rsidRPr="00F07E0C">
        <w:rPr>
          <w:rFonts w:cs="Arial"/>
          <w:color w:val="000000" w:themeColor="text1"/>
        </w:rPr>
        <w:t xml:space="preserve"> zum Schutz </w:t>
      </w:r>
      <w:r>
        <w:rPr>
          <w:rFonts w:cs="Arial"/>
          <w:color w:val="000000" w:themeColor="text1"/>
        </w:rPr>
        <w:t>der</w:t>
      </w:r>
      <w:r w:rsidRPr="00F07E0C">
        <w:rPr>
          <w:rFonts w:cs="Arial"/>
          <w:color w:val="000000" w:themeColor="text1"/>
        </w:rPr>
        <w:t xml:space="preserve"> Fahrzeuge weiterhin, versteckt angebrachte Schalter zur Unterbrechung der Startelektronik bzw. der Kraftstoffzufuhr zu verbauen. Diese können ein </w:t>
      </w:r>
      <w:r w:rsidRPr="00F07E0C">
        <w:rPr>
          <w:rFonts w:cs="Arial"/>
          <w:color w:val="000000" w:themeColor="text1"/>
        </w:rPr>
        <w:lastRenderedPageBreak/>
        <w:t xml:space="preserve">Wegfahren des KOM unter Umständen am besten verhindern. </w:t>
      </w:r>
      <w:r>
        <w:rPr>
          <w:rFonts w:cs="Arial"/>
          <w:color w:val="000000" w:themeColor="text1"/>
        </w:rPr>
        <w:t>Zu beachten sind</w:t>
      </w:r>
      <w:r w:rsidRPr="00F07E0C">
        <w:rPr>
          <w:rFonts w:cs="Arial"/>
          <w:color w:val="000000" w:themeColor="text1"/>
        </w:rPr>
        <w:t xml:space="preserve"> dabei aber unbedingt etwaige Sicherheit</w:t>
      </w:r>
      <w:r>
        <w:rPr>
          <w:rFonts w:cs="Arial"/>
          <w:color w:val="000000" w:themeColor="text1"/>
        </w:rPr>
        <w:t xml:space="preserve">sweise des Fahrzeugherstellers. </w:t>
      </w:r>
      <w:r w:rsidRPr="00F07E0C">
        <w:rPr>
          <w:rFonts w:cs="Arial"/>
          <w:color w:val="000000" w:themeColor="text1"/>
        </w:rPr>
        <w:t>Ebenfalls eine gute Maßnahme kann das Zuparken von Bus</w:t>
      </w:r>
      <w:r>
        <w:rPr>
          <w:rFonts w:cs="Arial"/>
          <w:color w:val="000000" w:themeColor="text1"/>
        </w:rPr>
        <w:t>se</w:t>
      </w:r>
      <w:r w:rsidR="003C1B35">
        <w:rPr>
          <w:rFonts w:cs="Arial"/>
          <w:color w:val="000000" w:themeColor="text1"/>
        </w:rPr>
        <w:t>n</w:t>
      </w:r>
      <w:bookmarkStart w:id="0" w:name="_GoBack"/>
      <w:bookmarkEnd w:id="0"/>
      <w:r>
        <w:rPr>
          <w:rFonts w:cs="Arial"/>
          <w:color w:val="000000" w:themeColor="text1"/>
        </w:rPr>
        <w:t xml:space="preserve"> durch andere Fahrzeuge sein. </w:t>
      </w:r>
      <w:r w:rsidRPr="00F07E0C">
        <w:rPr>
          <w:rFonts w:cs="Arial"/>
          <w:color w:val="000000" w:themeColor="text1"/>
        </w:rPr>
        <w:t>Um entwendete Busse möglicherweise wiederzufinden, stellen</w:t>
      </w:r>
      <w:r>
        <w:rPr>
          <w:rFonts w:cs="Arial"/>
          <w:color w:val="000000" w:themeColor="text1"/>
        </w:rPr>
        <w:t xml:space="preserve"> Ortungsgeräte eine recht gute </w:t>
      </w:r>
      <w:r w:rsidRPr="00F07E0C">
        <w:rPr>
          <w:rFonts w:cs="Arial"/>
          <w:color w:val="000000" w:themeColor="text1"/>
        </w:rPr>
        <w:t>Möglichkeit dar.</w:t>
      </w:r>
    </w:p>
    <w:p w:rsidR="00F07E0C" w:rsidRPr="00F07E0C" w:rsidRDefault="00F07E0C" w:rsidP="00F07E0C">
      <w:pPr>
        <w:spacing w:after="0"/>
        <w:rPr>
          <w:rFonts w:cs="Arial"/>
          <w:color w:val="000000" w:themeColor="text1"/>
        </w:rPr>
      </w:pPr>
    </w:p>
    <w:p w:rsidR="002D5880" w:rsidRDefault="00F07E0C" w:rsidP="00F07E0C">
      <w:pPr>
        <w:spacing w:after="0"/>
        <w:rPr>
          <w:rFonts w:cs="Arial"/>
          <w:color w:val="000000" w:themeColor="text1"/>
        </w:rPr>
      </w:pPr>
      <w:r w:rsidRPr="00F07E0C">
        <w:rPr>
          <w:rFonts w:cs="Arial"/>
          <w:color w:val="000000" w:themeColor="text1"/>
        </w:rPr>
        <w:t xml:space="preserve">Sollten </w:t>
      </w:r>
      <w:r>
        <w:rPr>
          <w:rFonts w:cs="Arial"/>
          <w:color w:val="000000" w:themeColor="text1"/>
        </w:rPr>
        <w:t>Busunternehmen</w:t>
      </w:r>
      <w:r w:rsidRPr="00F07E0C">
        <w:rPr>
          <w:rFonts w:cs="Arial"/>
          <w:color w:val="000000" w:themeColor="text1"/>
        </w:rPr>
        <w:t xml:space="preserve"> selbst von einem Diebstahl betroffen sein, </w:t>
      </w:r>
      <w:r>
        <w:rPr>
          <w:rFonts w:cs="Arial"/>
          <w:color w:val="000000" w:themeColor="text1"/>
        </w:rPr>
        <w:t>sollten</w:t>
      </w:r>
      <w:r w:rsidRPr="00F07E0C">
        <w:rPr>
          <w:rFonts w:cs="Arial"/>
          <w:color w:val="000000" w:themeColor="text1"/>
        </w:rPr>
        <w:t xml:space="preserve"> </w:t>
      </w:r>
      <w:r>
        <w:rPr>
          <w:rFonts w:cs="Arial"/>
          <w:color w:val="000000" w:themeColor="text1"/>
        </w:rPr>
        <w:t>s</w:t>
      </w:r>
      <w:r w:rsidRPr="00F07E0C">
        <w:rPr>
          <w:rFonts w:cs="Arial"/>
          <w:color w:val="000000" w:themeColor="text1"/>
        </w:rPr>
        <w:t xml:space="preserve">ie sich umgehend bei </w:t>
      </w:r>
      <w:r>
        <w:rPr>
          <w:rFonts w:cs="Arial"/>
          <w:color w:val="000000" w:themeColor="text1"/>
        </w:rPr>
        <w:t>Dittmeier melden</w:t>
      </w:r>
      <w:r w:rsidRPr="00F07E0C">
        <w:rPr>
          <w:rFonts w:cs="Arial"/>
          <w:color w:val="000000" w:themeColor="text1"/>
        </w:rPr>
        <w:t xml:space="preserve">. Auch Nicht-Dittmeier-Kunden sollten mit </w:t>
      </w:r>
      <w:r>
        <w:rPr>
          <w:rFonts w:cs="Arial"/>
          <w:color w:val="000000" w:themeColor="text1"/>
        </w:rPr>
        <w:t>Dittmeier</w:t>
      </w:r>
      <w:r w:rsidRPr="00F07E0C">
        <w:rPr>
          <w:rFonts w:cs="Arial"/>
          <w:color w:val="000000" w:themeColor="text1"/>
        </w:rPr>
        <w:t xml:space="preserve"> sofort Kontakt aufnehmen. </w:t>
      </w:r>
      <w:r>
        <w:rPr>
          <w:rFonts w:cs="Arial"/>
          <w:color w:val="000000" w:themeColor="text1"/>
        </w:rPr>
        <w:t>Sie können</w:t>
      </w:r>
      <w:r w:rsidRPr="00F07E0C">
        <w:rPr>
          <w:rFonts w:cs="Arial"/>
          <w:color w:val="000000" w:themeColor="text1"/>
        </w:rPr>
        <w:t xml:space="preserve"> auch nachts oder am Wochenende unter </w:t>
      </w:r>
      <w:r>
        <w:rPr>
          <w:rFonts w:cs="Arial"/>
          <w:color w:val="000000" w:themeColor="text1"/>
        </w:rPr>
        <w:t>der</w:t>
      </w:r>
      <w:r w:rsidRPr="00F07E0C">
        <w:rPr>
          <w:rFonts w:cs="Arial"/>
          <w:color w:val="000000" w:themeColor="text1"/>
        </w:rPr>
        <w:t xml:space="preserve"> kostenfreien 24h-Notfall-Hotline an</w:t>
      </w:r>
      <w:r>
        <w:rPr>
          <w:rFonts w:cs="Arial"/>
          <w:color w:val="000000" w:themeColor="text1"/>
        </w:rPr>
        <w:t>rufen</w:t>
      </w:r>
      <w:r w:rsidRPr="00F07E0C">
        <w:rPr>
          <w:rFonts w:cs="Arial"/>
          <w:color w:val="000000" w:themeColor="text1"/>
        </w:rPr>
        <w:t xml:space="preserve">: </w:t>
      </w:r>
      <w:r>
        <w:rPr>
          <w:rFonts w:cs="Arial"/>
          <w:color w:val="000000" w:themeColor="text1"/>
        </w:rPr>
        <w:t>+49 (0) 700 10 20 40 50. Dittmeier stellt</w:t>
      </w:r>
      <w:r w:rsidRPr="00F07E0C">
        <w:rPr>
          <w:rFonts w:cs="Arial"/>
          <w:color w:val="000000" w:themeColor="text1"/>
        </w:rPr>
        <w:t xml:space="preserve"> sofort </w:t>
      </w:r>
      <w:r>
        <w:rPr>
          <w:rFonts w:cs="Arial"/>
          <w:color w:val="000000" w:themeColor="text1"/>
        </w:rPr>
        <w:t xml:space="preserve">den </w:t>
      </w:r>
      <w:r w:rsidRPr="00F07E0C">
        <w:rPr>
          <w:rFonts w:cs="Arial"/>
          <w:color w:val="000000" w:themeColor="text1"/>
        </w:rPr>
        <w:t>Kontakt zu entsprechenden Stellen bei Landeskriminalämtern und zu speziellen Detekteien her, da sowohl im Inland wie im Ausland ein Busdiebstahl häufig unzureichend aufgenommen und verfolgt wird. Es gilt, keine unnötige Zeit zu ver</w:t>
      </w:r>
      <w:r>
        <w:rPr>
          <w:rFonts w:cs="Arial"/>
          <w:color w:val="000000" w:themeColor="text1"/>
        </w:rPr>
        <w:t xml:space="preserve">lieren. Oft geht es um Stunden. </w:t>
      </w:r>
      <w:r w:rsidRPr="00F07E0C">
        <w:rPr>
          <w:rFonts w:cs="Arial"/>
          <w:color w:val="000000" w:themeColor="text1"/>
        </w:rPr>
        <w:t xml:space="preserve">Falls ein Diebstahl im Ausland passiert, </w:t>
      </w:r>
      <w:r>
        <w:rPr>
          <w:rFonts w:cs="Arial"/>
          <w:color w:val="000000" w:themeColor="text1"/>
        </w:rPr>
        <w:t>empfiehlt Dittmeier, diesen</w:t>
      </w:r>
      <w:r w:rsidRPr="00F07E0C">
        <w:rPr>
          <w:rFonts w:cs="Arial"/>
          <w:color w:val="000000" w:themeColor="text1"/>
        </w:rPr>
        <w:t xml:space="preserve"> unbedingt nochmals bei </w:t>
      </w:r>
      <w:r>
        <w:rPr>
          <w:rFonts w:cs="Arial"/>
          <w:color w:val="000000" w:themeColor="text1"/>
        </w:rPr>
        <w:t>der</w:t>
      </w:r>
      <w:r w:rsidRPr="00F07E0C">
        <w:rPr>
          <w:rFonts w:cs="Arial"/>
          <w:color w:val="000000" w:themeColor="text1"/>
        </w:rPr>
        <w:t xml:space="preserve"> örtlichen deutschen Polizeidienststelle an</w:t>
      </w:r>
      <w:r>
        <w:rPr>
          <w:rFonts w:cs="Arial"/>
          <w:color w:val="000000" w:themeColor="text1"/>
        </w:rPr>
        <w:t>zuzeigen</w:t>
      </w:r>
      <w:r w:rsidRPr="00F07E0C">
        <w:rPr>
          <w:rFonts w:cs="Arial"/>
          <w:color w:val="000000" w:themeColor="text1"/>
        </w:rPr>
        <w:t xml:space="preserve"> </w:t>
      </w:r>
      <w:r>
        <w:rPr>
          <w:rFonts w:cs="Arial"/>
          <w:color w:val="000000" w:themeColor="text1"/>
        </w:rPr>
        <w:t>und</w:t>
      </w:r>
      <w:r w:rsidRPr="00F07E0C">
        <w:rPr>
          <w:rFonts w:cs="Arial"/>
          <w:color w:val="000000" w:themeColor="text1"/>
        </w:rPr>
        <w:t xml:space="preserve"> auf die sofort be</w:t>
      </w:r>
      <w:r>
        <w:rPr>
          <w:rFonts w:cs="Arial"/>
          <w:color w:val="000000" w:themeColor="text1"/>
        </w:rPr>
        <w:t xml:space="preserve">ginnende Funk- und Ringfahndung zu drängen. </w:t>
      </w:r>
      <w:r w:rsidRPr="00F07E0C">
        <w:rPr>
          <w:rFonts w:cs="Arial"/>
          <w:color w:val="000000" w:themeColor="text1"/>
        </w:rPr>
        <w:t xml:space="preserve">Eine vorhandene GO-Box oder </w:t>
      </w:r>
      <w:proofErr w:type="spellStart"/>
      <w:r w:rsidRPr="00F07E0C">
        <w:rPr>
          <w:rFonts w:cs="Arial"/>
          <w:color w:val="000000" w:themeColor="text1"/>
        </w:rPr>
        <w:t>Telepass</w:t>
      </w:r>
      <w:proofErr w:type="spellEnd"/>
      <w:r w:rsidRPr="00F07E0C">
        <w:rPr>
          <w:rFonts w:cs="Arial"/>
          <w:color w:val="000000" w:themeColor="text1"/>
        </w:rPr>
        <w:t xml:space="preserve"> </w:t>
      </w:r>
      <w:r>
        <w:rPr>
          <w:rFonts w:cs="Arial"/>
          <w:color w:val="000000" w:themeColor="text1"/>
        </w:rPr>
        <w:t>sollte nicht gesperrt werden</w:t>
      </w:r>
      <w:r w:rsidRPr="00F07E0C">
        <w:rPr>
          <w:rFonts w:cs="Arial"/>
          <w:color w:val="000000" w:themeColor="text1"/>
        </w:rPr>
        <w:t>, um die Spur verfolgen zu können (Verschieberichtung).</w:t>
      </w:r>
    </w:p>
    <w:p w:rsidR="00F07E0C" w:rsidRPr="009732DE" w:rsidRDefault="00F07E0C" w:rsidP="00F07E0C">
      <w:pPr>
        <w:spacing w:after="0"/>
        <w:rPr>
          <w:rFonts w:cs="Arial"/>
          <w:color w:val="000000" w:themeColor="text1"/>
        </w:rPr>
      </w:pPr>
    </w:p>
    <w:p w:rsidR="009732DE" w:rsidRPr="009732DE" w:rsidRDefault="009732DE" w:rsidP="009732DE">
      <w:pPr>
        <w:spacing w:after="0"/>
        <w:rPr>
          <w:rFonts w:cs="Arial"/>
          <w:color w:val="000000" w:themeColor="text1"/>
        </w:rPr>
      </w:pPr>
      <w:r w:rsidRPr="009732DE">
        <w:rPr>
          <w:rFonts w:cs="Arial"/>
          <w:color w:val="000000" w:themeColor="text1"/>
        </w:rPr>
        <w:t>Ansprechpartner für weitere Informationen:</w:t>
      </w:r>
    </w:p>
    <w:p w:rsidR="009732DE" w:rsidRPr="009732DE" w:rsidRDefault="009732DE" w:rsidP="009732DE">
      <w:pPr>
        <w:spacing w:after="0"/>
        <w:rPr>
          <w:rFonts w:cs="Arial"/>
          <w:color w:val="000000" w:themeColor="text1"/>
        </w:rPr>
      </w:pPr>
      <w:r w:rsidRPr="009732DE">
        <w:rPr>
          <w:rFonts w:cs="Arial"/>
          <w:color w:val="000000" w:themeColor="text1"/>
        </w:rPr>
        <w:t>Dittmeier Versicherungsmakler GmbH</w:t>
      </w:r>
    </w:p>
    <w:p w:rsidR="009732DE" w:rsidRPr="009732DE" w:rsidRDefault="009732DE" w:rsidP="009732DE">
      <w:pPr>
        <w:spacing w:after="0"/>
        <w:rPr>
          <w:rFonts w:cs="Arial"/>
          <w:color w:val="000000" w:themeColor="text1"/>
        </w:rPr>
      </w:pPr>
      <w:r w:rsidRPr="009732DE">
        <w:rPr>
          <w:rFonts w:cs="Arial"/>
          <w:color w:val="000000" w:themeColor="text1"/>
        </w:rPr>
        <w:t>Kaiserstraße 23, D-97070 Würzburg</w:t>
      </w:r>
    </w:p>
    <w:p w:rsidR="009732DE" w:rsidRPr="009732DE" w:rsidRDefault="009732DE" w:rsidP="009732DE">
      <w:pPr>
        <w:spacing w:after="0"/>
        <w:rPr>
          <w:rFonts w:cs="Arial"/>
          <w:color w:val="000000" w:themeColor="text1"/>
        </w:rPr>
      </w:pPr>
      <w:r w:rsidRPr="009732DE">
        <w:rPr>
          <w:rFonts w:cs="Arial"/>
          <w:color w:val="000000" w:themeColor="text1"/>
        </w:rPr>
        <w:t>Oliver Guth, Telefon +49 (0)931 98 00 70-22</w:t>
      </w:r>
    </w:p>
    <w:p w:rsidR="009732DE" w:rsidRPr="009732DE" w:rsidRDefault="009732DE" w:rsidP="009732DE">
      <w:pPr>
        <w:spacing w:after="0"/>
        <w:rPr>
          <w:rFonts w:cs="Arial"/>
          <w:color w:val="000000" w:themeColor="text1"/>
        </w:rPr>
      </w:pPr>
      <w:r w:rsidRPr="009732DE">
        <w:rPr>
          <w:rFonts w:cs="Arial"/>
          <w:color w:val="000000" w:themeColor="text1"/>
        </w:rPr>
        <w:t>E-Mail: oliver.guth@dittmeier.de</w:t>
      </w:r>
    </w:p>
    <w:p w:rsidR="007F784A" w:rsidRPr="007F784A" w:rsidRDefault="009732DE" w:rsidP="009732DE">
      <w:pPr>
        <w:spacing w:after="0"/>
        <w:rPr>
          <w:rFonts w:cs="Arial"/>
          <w:color w:val="000000" w:themeColor="text1"/>
        </w:rPr>
      </w:pPr>
      <w:r w:rsidRPr="009732DE">
        <w:rPr>
          <w:rFonts w:cs="Arial"/>
          <w:color w:val="000000" w:themeColor="text1"/>
        </w:rPr>
        <w:t>www.dittmeier.de</w:t>
      </w:r>
    </w:p>
    <w:p w:rsidR="0059167B" w:rsidRDefault="0059167B" w:rsidP="007F784A">
      <w:pPr>
        <w:spacing w:after="0"/>
        <w:rPr>
          <w:rFonts w:cs="Arial"/>
          <w:color w:val="000000" w:themeColor="text1"/>
        </w:rPr>
      </w:pPr>
    </w:p>
    <w:p w:rsidR="00803777" w:rsidRPr="003B40D4" w:rsidRDefault="00803777" w:rsidP="007F784A">
      <w:pPr>
        <w:spacing w:after="0"/>
        <w:rPr>
          <w:rFonts w:cs="Arial"/>
          <w:color w:val="000000" w:themeColor="text1"/>
        </w:rPr>
      </w:pPr>
    </w:p>
    <w:p w:rsidR="009C6BCC" w:rsidRPr="003B40D4" w:rsidRDefault="00E123A3" w:rsidP="007F784A">
      <w:pPr>
        <w:pStyle w:val="EinfacherAbsatz"/>
        <w:spacing w:line="276"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t>Bild</w:t>
      </w:r>
      <w:r w:rsidR="009C6BCC" w:rsidRPr="003B40D4">
        <w:rPr>
          <w:rFonts w:asciiTheme="minorHAnsi" w:hAnsiTheme="minorHAnsi" w:cs="Arial"/>
          <w:b/>
          <w:color w:val="000000" w:themeColor="text1"/>
          <w:sz w:val="22"/>
          <w:szCs w:val="22"/>
        </w:rPr>
        <w:t>:</w:t>
      </w:r>
    </w:p>
    <w:p w:rsidR="009C6BCC" w:rsidRPr="003B40D4" w:rsidRDefault="009C6BCC" w:rsidP="007F784A">
      <w:pPr>
        <w:pStyle w:val="EinfacherAbsatz"/>
        <w:spacing w:line="276" w:lineRule="auto"/>
        <w:rPr>
          <w:rFonts w:asciiTheme="minorHAnsi" w:hAnsiTheme="minorHAnsi" w:cs="Arial"/>
          <w:color w:val="000000" w:themeColor="text1"/>
          <w:sz w:val="22"/>
          <w:szCs w:val="22"/>
        </w:rPr>
      </w:pPr>
    </w:p>
    <w:p w:rsidR="002D5880" w:rsidRDefault="00803777" w:rsidP="007F784A">
      <w:pPr>
        <w:pStyle w:val="EinfacherAbsatz"/>
        <w:spacing w:line="276" w:lineRule="auto"/>
        <w:rPr>
          <w:rFonts w:asciiTheme="minorHAnsi" w:hAnsiTheme="minorHAnsi" w:cs="Arial"/>
          <w:color w:val="000000" w:themeColor="text1"/>
          <w:sz w:val="22"/>
          <w:szCs w:val="22"/>
        </w:rPr>
      </w:pPr>
      <w:r>
        <w:rPr>
          <w:rFonts w:asciiTheme="minorHAnsi" w:hAnsiTheme="minorHAnsi" w:cs="Arial"/>
          <w:noProof/>
          <w:color w:val="000000" w:themeColor="text1"/>
          <w:sz w:val="22"/>
          <w:szCs w:val="22"/>
          <w:lang w:eastAsia="de-DE"/>
        </w:rPr>
        <w:drawing>
          <wp:anchor distT="0" distB="0" distL="114300" distR="114300" simplePos="0" relativeHeight="251658240" behindDoc="1" locked="0" layoutInCell="1" allowOverlap="1" wp14:anchorId="16D04A9D" wp14:editId="4FCB1EC2">
            <wp:simplePos x="0" y="0"/>
            <wp:positionH relativeFrom="margin">
              <wp:align>left</wp:align>
            </wp:positionH>
            <wp:positionV relativeFrom="paragraph">
              <wp:posOffset>10795</wp:posOffset>
            </wp:positionV>
            <wp:extent cx="1711325" cy="1228725"/>
            <wp:effectExtent l="0" t="0" r="3175" b="9525"/>
            <wp:wrapTight wrapText="bothSides">
              <wp:wrapPolygon edited="0">
                <wp:start x="0" y="0"/>
                <wp:lineTo x="0" y="21433"/>
                <wp:lineTo x="21400" y="21433"/>
                <wp:lineTo x="2140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ttmeier-Bottenschein-UL-BO-850-002-DxO-screen.jpg"/>
                    <pic:cNvPicPr/>
                  </pic:nvPicPr>
                  <pic:blipFill>
                    <a:blip r:embed="rId8">
                      <a:extLst>
                        <a:ext uri="{28A0092B-C50C-407E-A947-70E740481C1C}">
                          <a14:useLocalDpi xmlns:a14="http://schemas.microsoft.com/office/drawing/2010/main" val="0"/>
                        </a:ext>
                      </a:extLst>
                    </a:blip>
                    <a:stretch>
                      <a:fillRect/>
                    </a:stretch>
                  </pic:blipFill>
                  <pic:spPr>
                    <a:xfrm>
                      <a:off x="0" y="0"/>
                      <a:ext cx="1711325" cy="1228725"/>
                    </a:xfrm>
                    <a:prstGeom prst="rect">
                      <a:avLst/>
                    </a:prstGeom>
                  </pic:spPr>
                </pic:pic>
              </a:graphicData>
            </a:graphic>
            <wp14:sizeRelH relativeFrom="page">
              <wp14:pctWidth>0</wp14:pctWidth>
            </wp14:sizeRelH>
            <wp14:sizeRelV relativeFrom="page">
              <wp14:pctHeight>0</wp14:pctHeight>
            </wp14:sizeRelV>
          </wp:anchor>
        </w:drawing>
      </w:r>
      <w:r w:rsidR="002D5880" w:rsidRPr="002D5880">
        <w:rPr>
          <w:rFonts w:asciiTheme="minorHAnsi" w:hAnsiTheme="minorHAnsi" w:cs="Arial"/>
          <w:color w:val="000000" w:themeColor="text1"/>
          <w:sz w:val="22"/>
          <w:szCs w:val="22"/>
        </w:rPr>
        <w:t xml:space="preserve">Dittmeier </w:t>
      </w:r>
      <w:r>
        <w:rPr>
          <w:rFonts w:asciiTheme="minorHAnsi" w:hAnsiTheme="minorHAnsi" w:cs="Arial"/>
          <w:color w:val="000000" w:themeColor="text1"/>
          <w:sz w:val="22"/>
          <w:szCs w:val="22"/>
        </w:rPr>
        <w:t>warnt</w:t>
      </w:r>
      <w:r w:rsidR="002D5880" w:rsidRPr="002D5880">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n</w:t>
      </w:r>
      <w:r w:rsidRPr="00803777">
        <w:rPr>
          <w:rFonts w:asciiTheme="minorHAnsi" w:hAnsiTheme="minorHAnsi" w:cs="Arial"/>
          <w:color w:val="000000" w:themeColor="text1"/>
          <w:sz w:val="22"/>
          <w:szCs w:val="22"/>
        </w:rPr>
        <w:t xml:space="preserve">euer Busdiebstahl in </w:t>
      </w:r>
      <w:proofErr w:type="spellStart"/>
      <w:r w:rsidRPr="00803777">
        <w:rPr>
          <w:rFonts w:asciiTheme="minorHAnsi" w:hAnsiTheme="minorHAnsi" w:cs="Arial"/>
          <w:color w:val="000000" w:themeColor="text1"/>
          <w:sz w:val="22"/>
          <w:szCs w:val="22"/>
        </w:rPr>
        <w:t>Riccione</w:t>
      </w:r>
      <w:proofErr w:type="spellEnd"/>
      <w:r w:rsidRPr="00803777">
        <w:rPr>
          <w:rFonts w:asciiTheme="minorHAnsi" w:hAnsiTheme="minorHAnsi" w:cs="Arial"/>
          <w:color w:val="000000" w:themeColor="text1"/>
          <w:sz w:val="22"/>
          <w:szCs w:val="22"/>
        </w:rPr>
        <w:t>, Italien</w:t>
      </w:r>
    </w:p>
    <w:p w:rsidR="009C6BCC" w:rsidRPr="003B40D4" w:rsidRDefault="009C6BCC" w:rsidP="007F784A">
      <w:pPr>
        <w:pStyle w:val="EinfacherAbsatz"/>
        <w:spacing w:line="276" w:lineRule="auto"/>
        <w:rPr>
          <w:rFonts w:asciiTheme="minorHAnsi" w:hAnsiTheme="minorHAnsi" w:cs="Arial"/>
          <w:color w:val="000000" w:themeColor="text1"/>
          <w:sz w:val="22"/>
          <w:szCs w:val="22"/>
        </w:rPr>
      </w:pPr>
      <w:r w:rsidRPr="003B40D4">
        <w:rPr>
          <w:rFonts w:asciiTheme="minorHAnsi" w:hAnsiTheme="minorHAnsi" w:cs="Arial"/>
          <w:color w:val="000000" w:themeColor="text1"/>
          <w:sz w:val="22"/>
          <w:szCs w:val="22"/>
        </w:rPr>
        <w:t>Bildquelle: Dittmeier Versicherungsmakler</w:t>
      </w:r>
    </w:p>
    <w:p w:rsidR="009C6BCC" w:rsidRPr="003C1B35" w:rsidRDefault="0061048B" w:rsidP="007F784A">
      <w:pPr>
        <w:pStyle w:val="EinfacherAbsatz"/>
        <w:spacing w:line="276" w:lineRule="auto"/>
        <w:rPr>
          <w:rFonts w:asciiTheme="minorHAnsi" w:hAnsiTheme="minorHAnsi" w:cs="Arial"/>
          <w:color w:val="000000" w:themeColor="text1"/>
          <w:sz w:val="22"/>
          <w:szCs w:val="22"/>
        </w:rPr>
      </w:pPr>
      <w:r w:rsidRPr="003C1B35">
        <w:rPr>
          <w:rFonts w:asciiTheme="minorHAnsi" w:hAnsiTheme="minorHAnsi" w:cs="Arial"/>
          <w:color w:val="000000" w:themeColor="text1"/>
          <w:sz w:val="22"/>
          <w:szCs w:val="22"/>
        </w:rPr>
        <w:t xml:space="preserve">Download: </w:t>
      </w:r>
      <w:r w:rsidR="008D7FEC" w:rsidRPr="003C1B35">
        <w:rPr>
          <w:rFonts w:asciiTheme="minorHAnsi" w:hAnsiTheme="minorHAnsi" w:cs="Arial"/>
          <w:color w:val="000000" w:themeColor="text1"/>
          <w:sz w:val="22"/>
          <w:szCs w:val="22"/>
        </w:rPr>
        <w:t>http://www.ahlendorf-news.com/media/news/images/</w:t>
      </w:r>
      <w:r w:rsidR="00803777" w:rsidRPr="003C1B35">
        <w:rPr>
          <w:rFonts w:asciiTheme="minorHAnsi" w:hAnsiTheme="minorHAnsi" w:cs="Arial"/>
          <w:color w:val="000000" w:themeColor="text1"/>
          <w:sz w:val="22"/>
          <w:szCs w:val="22"/>
        </w:rPr>
        <w:t>Dittmeier-Bottenschein-UL-BO-850-002-DxO-H.jpg</w:t>
      </w:r>
    </w:p>
    <w:p w:rsidR="009C6BCC" w:rsidRPr="003C1B35" w:rsidRDefault="009C6BCC" w:rsidP="007F784A">
      <w:pPr>
        <w:pStyle w:val="EinfacherAbsatz"/>
        <w:spacing w:line="276" w:lineRule="auto"/>
        <w:rPr>
          <w:rFonts w:asciiTheme="minorHAnsi" w:hAnsiTheme="minorHAnsi" w:cs="Arial"/>
          <w:color w:val="000000" w:themeColor="text1"/>
          <w:sz w:val="22"/>
          <w:szCs w:val="22"/>
        </w:rPr>
      </w:pPr>
    </w:p>
    <w:p w:rsidR="00E123A3" w:rsidRPr="003C1B35" w:rsidRDefault="00E123A3" w:rsidP="007F784A">
      <w:pPr>
        <w:spacing w:after="0"/>
        <w:rPr>
          <w:rFonts w:cs="Arial"/>
          <w:b/>
          <w:color w:val="000000" w:themeColor="text1"/>
          <w:sz w:val="18"/>
          <w:szCs w:val="18"/>
        </w:rPr>
      </w:pPr>
    </w:p>
    <w:p w:rsidR="00E123A3" w:rsidRPr="003C1B35" w:rsidRDefault="00E123A3" w:rsidP="007F784A">
      <w:pPr>
        <w:spacing w:after="0"/>
        <w:rPr>
          <w:rFonts w:cs="Arial"/>
          <w:b/>
          <w:color w:val="000000" w:themeColor="text1"/>
          <w:sz w:val="18"/>
          <w:szCs w:val="18"/>
        </w:rPr>
      </w:pPr>
    </w:p>
    <w:p w:rsidR="00111C5D" w:rsidRPr="003C1B35" w:rsidRDefault="00111C5D" w:rsidP="007F784A">
      <w:pPr>
        <w:spacing w:after="0"/>
        <w:rPr>
          <w:rFonts w:cs="Arial"/>
          <w:b/>
          <w:color w:val="000000" w:themeColor="text1"/>
          <w:sz w:val="18"/>
          <w:szCs w:val="18"/>
        </w:rPr>
      </w:pPr>
    </w:p>
    <w:p w:rsidR="00FE1CBB" w:rsidRPr="003C1B35" w:rsidRDefault="00FE1CBB" w:rsidP="007F784A">
      <w:pPr>
        <w:spacing w:after="0"/>
        <w:rPr>
          <w:rFonts w:cs="Arial"/>
          <w:b/>
          <w:color w:val="000000" w:themeColor="text1"/>
          <w:sz w:val="18"/>
          <w:szCs w:val="18"/>
        </w:rPr>
      </w:pPr>
    </w:p>
    <w:p w:rsidR="00803777" w:rsidRPr="003C1B35" w:rsidRDefault="00803777">
      <w:pPr>
        <w:rPr>
          <w:rFonts w:cs="Arial"/>
          <w:b/>
          <w:color w:val="000000" w:themeColor="text1"/>
          <w:sz w:val="18"/>
          <w:szCs w:val="18"/>
        </w:rPr>
      </w:pPr>
      <w:r w:rsidRPr="003C1B35">
        <w:rPr>
          <w:rFonts w:cs="Arial"/>
          <w:b/>
          <w:color w:val="000000" w:themeColor="text1"/>
          <w:sz w:val="18"/>
          <w:szCs w:val="18"/>
        </w:rPr>
        <w:br w:type="page"/>
      </w:r>
    </w:p>
    <w:p w:rsidR="009C6BCC" w:rsidRPr="003B40D4" w:rsidRDefault="009C6BCC" w:rsidP="007F784A">
      <w:pPr>
        <w:pStyle w:val="EinfacherAbsatz"/>
        <w:spacing w:line="240" w:lineRule="auto"/>
        <w:rPr>
          <w:rFonts w:asciiTheme="minorHAnsi" w:hAnsiTheme="minorHAnsi" w:cs="Arial"/>
          <w:b/>
          <w:color w:val="000000" w:themeColor="text1"/>
          <w:sz w:val="18"/>
          <w:szCs w:val="18"/>
        </w:rPr>
      </w:pPr>
      <w:r w:rsidRPr="003B40D4">
        <w:rPr>
          <w:rFonts w:asciiTheme="minorHAnsi" w:hAnsiTheme="minorHAnsi" w:cs="Arial"/>
          <w:b/>
          <w:color w:val="000000" w:themeColor="text1"/>
          <w:sz w:val="18"/>
          <w:szCs w:val="18"/>
        </w:rPr>
        <w:lastRenderedPageBreak/>
        <w:t>Über die Dittmeier Versicherungsmakler GmbH</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p>
    <w:p w:rsidR="003B40D4"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Der Spezial-Versicherungsmakler für Omnibusunternehmen mit Sitz in Würzburg ist seit 1989 als unabhängiger Versicherungsexperte für die Busbranche tätig. 3</w:t>
      </w:r>
      <w:r w:rsidR="0080577C">
        <w:rPr>
          <w:rFonts w:asciiTheme="minorHAnsi" w:hAnsiTheme="minorHAnsi" w:cs="Arial"/>
          <w:color w:val="000000" w:themeColor="text1"/>
          <w:sz w:val="18"/>
          <w:szCs w:val="18"/>
        </w:rPr>
        <w:t>7</w:t>
      </w:r>
      <w:r w:rsidRPr="003B40D4">
        <w:rPr>
          <w:rFonts w:asciiTheme="minorHAnsi" w:hAnsiTheme="minorHAnsi" w:cs="Arial"/>
          <w:color w:val="000000" w:themeColor="text1"/>
          <w:sz w:val="18"/>
          <w:szCs w:val="18"/>
        </w:rPr>
        <w:t xml:space="preserve"> Mi</w:t>
      </w:r>
      <w:r w:rsidR="0080577C">
        <w:rPr>
          <w:rFonts w:asciiTheme="minorHAnsi" w:hAnsiTheme="minorHAnsi" w:cs="Arial"/>
          <w:color w:val="000000" w:themeColor="text1"/>
          <w:sz w:val="18"/>
          <w:szCs w:val="18"/>
        </w:rPr>
        <w:t>tarbeiter/-innen betreuen rund 8</w:t>
      </w:r>
      <w:r w:rsidRPr="003B40D4">
        <w:rPr>
          <w:rFonts w:asciiTheme="minorHAnsi" w:hAnsiTheme="minorHAnsi" w:cs="Arial"/>
          <w:color w:val="000000" w:themeColor="text1"/>
          <w:sz w:val="18"/>
          <w:szCs w:val="18"/>
        </w:rPr>
        <w:t xml:space="preserve">00 Busunternehmen mit </w:t>
      </w:r>
      <w:r w:rsidR="0080577C">
        <w:rPr>
          <w:rFonts w:asciiTheme="minorHAnsi" w:hAnsiTheme="minorHAnsi" w:cs="Arial"/>
          <w:color w:val="000000" w:themeColor="text1"/>
          <w:sz w:val="18"/>
          <w:szCs w:val="18"/>
        </w:rPr>
        <w:t>über</w:t>
      </w:r>
      <w:r w:rsidRPr="003B40D4">
        <w:rPr>
          <w:rFonts w:asciiTheme="minorHAnsi" w:hAnsiTheme="minorHAnsi" w:cs="Arial"/>
          <w:color w:val="000000" w:themeColor="text1"/>
          <w:sz w:val="18"/>
          <w:szCs w:val="18"/>
        </w:rPr>
        <w:t xml:space="preserve"> 8.000 Bussen.</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3B40D4"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bietet dank seiner Marktposition und Durchsetzungskraft gegenüber den großen deutschen Versicherern dauerhaft günstige Prämien, außerdem Schadensmanagement, Unfall-Analysen, unabhängige Beratung, umfangreiche Zusatzleistungen und die branchenweit einmalige Omnibusbetrieb-Komplett-Versicherung.</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9C6BCC"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wird von vielen Landesverbänden des Bundesverbands Deutscher Omnibusunternehmer e.V. (</w:t>
      </w:r>
      <w:proofErr w:type="spellStart"/>
      <w:r w:rsidRPr="003B40D4">
        <w:rPr>
          <w:rFonts w:asciiTheme="minorHAnsi" w:hAnsiTheme="minorHAnsi" w:cs="Arial"/>
          <w:color w:val="000000" w:themeColor="text1"/>
          <w:sz w:val="18"/>
          <w:szCs w:val="18"/>
        </w:rPr>
        <w:t>bdo</w:t>
      </w:r>
      <w:proofErr w:type="spellEnd"/>
      <w:r w:rsidRPr="003B40D4">
        <w:rPr>
          <w:rFonts w:asciiTheme="minorHAnsi" w:hAnsiTheme="minorHAnsi" w:cs="Arial"/>
          <w:color w:val="000000" w:themeColor="text1"/>
          <w:sz w:val="18"/>
          <w:szCs w:val="18"/>
        </w:rPr>
        <w:t>) empfohlen.</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GmbH</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Kaiserstr. 23</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97070 Würzburg</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(0) 931 98 00 70 – 0</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Fax +49 (0) 931 98 00 70 – 20</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info@dittmeier.de</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www.dittmeier.de</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Pressekontakt</w:t>
      </w:r>
    </w:p>
    <w:p w:rsidR="009C6BCC" w:rsidRPr="003B40D4" w:rsidRDefault="00104FB5" w:rsidP="007F784A">
      <w:pPr>
        <w:pStyle w:val="EinfacherAbsatz"/>
        <w:spacing w:line="240" w:lineRule="auto"/>
        <w:rPr>
          <w:rFonts w:asciiTheme="minorHAnsi" w:hAnsiTheme="minorHAnsi" w:cs="Arial"/>
          <w:color w:val="000000" w:themeColor="text1"/>
          <w:sz w:val="18"/>
          <w:szCs w:val="18"/>
        </w:rPr>
      </w:pPr>
      <w:proofErr w:type="gramStart"/>
      <w:r w:rsidRPr="003B40D4">
        <w:rPr>
          <w:rFonts w:asciiTheme="minorHAnsi" w:hAnsiTheme="minorHAnsi" w:cs="Arial"/>
          <w:color w:val="000000" w:themeColor="text1"/>
          <w:sz w:val="18"/>
          <w:szCs w:val="18"/>
        </w:rPr>
        <w:t>ahlendorf</w:t>
      </w:r>
      <w:proofErr w:type="gramEnd"/>
      <w:r w:rsidRPr="003B40D4">
        <w:rPr>
          <w:rFonts w:asciiTheme="minorHAnsi" w:hAnsiTheme="minorHAnsi" w:cs="Arial"/>
          <w:color w:val="000000" w:themeColor="text1"/>
          <w:sz w:val="18"/>
          <w:szCs w:val="18"/>
        </w:rPr>
        <w:t xml:space="preserve"> communication</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Mandy Ahlendorf</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Fon +49 8151 </w:t>
      </w:r>
      <w:r w:rsidR="00104FB5" w:rsidRPr="003B40D4">
        <w:rPr>
          <w:rFonts w:asciiTheme="minorHAnsi" w:hAnsiTheme="minorHAnsi" w:cs="Arial"/>
          <w:color w:val="000000" w:themeColor="text1"/>
          <w:sz w:val="18"/>
          <w:szCs w:val="18"/>
        </w:rPr>
        <w:t>9739098</w:t>
      </w:r>
    </w:p>
    <w:p w:rsidR="009C6BCC" w:rsidRPr="003B40D4" w:rsidRDefault="00104FB5"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ma@ahlendorf-communication.com</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p>
    <w:p w:rsidR="00C50179" w:rsidRPr="003B40D4" w:rsidRDefault="009C6BCC" w:rsidP="007F784A">
      <w:pPr>
        <w:spacing w:after="0" w:line="240" w:lineRule="auto"/>
        <w:rPr>
          <w:sz w:val="18"/>
          <w:szCs w:val="18"/>
        </w:rPr>
      </w:pPr>
      <w:r w:rsidRPr="003B40D4">
        <w:rPr>
          <w:rFonts w:cs="Arial"/>
          <w:color w:val="000000" w:themeColor="text1"/>
          <w:sz w:val="18"/>
          <w:szCs w:val="18"/>
        </w:rPr>
        <w:t>Veröffentlichung honorarfrei, Belegexemplar erbeten</w:t>
      </w:r>
    </w:p>
    <w:sectPr w:rsidR="00C50179" w:rsidRPr="003B40D4" w:rsidSect="00FE4D7A">
      <w:headerReference w:type="default" r:id="rId9"/>
      <w:pgSz w:w="11906" w:h="16838"/>
      <w:pgMar w:top="2410" w:right="1417" w:bottom="269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8B2" w:rsidRDefault="00C638B2" w:rsidP="002D4A16">
      <w:pPr>
        <w:spacing w:after="0" w:line="240" w:lineRule="auto"/>
      </w:pPr>
      <w:r>
        <w:separator/>
      </w:r>
    </w:p>
  </w:endnote>
  <w:endnote w:type="continuationSeparator" w:id="0">
    <w:p w:rsidR="00C638B2" w:rsidRDefault="00C638B2" w:rsidP="002D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8B2" w:rsidRDefault="00C638B2" w:rsidP="002D4A16">
      <w:pPr>
        <w:spacing w:after="0" w:line="240" w:lineRule="auto"/>
      </w:pPr>
      <w:r>
        <w:separator/>
      </w:r>
    </w:p>
  </w:footnote>
  <w:footnote w:type="continuationSeparator" w:id="0">
    <w:p w:rsidR="00C638B2" w:rsidRDefault="00C638B2" w:rsidP="002D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16" w:rsidRDefault="002D4A16" w:rsidP="002D4A16">
    <w:pPr>
      <w:pStyle w:val="Kopfzeile"/>
      <w:jc w:val="right"/>
    </w:pPr>
    <w:r>
      <w:rPr>
        <w:noProof/>
        <w:lang w:eastAsia="de-DE"/>
      </w:rPr>
      <w:drawing>
        <wp:inline distT="0" distB="0" distL="0" distR="0" wp14:anchorId="02DA7221" wp14:editId="11591C21">
          <wp:extent cx="2925799" cy="740045"/>
          <wp:effectExtent l="0" t="0" r="8255"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ttmeier-logo-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0584" cy="7412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4781C"/>
    <w:multiLevelType w:val="hybridMultilevel"/>
    <w:tmpl w:val="3676B51C"/>
    <w:lvl w:ilvl="0" w:tplc="1B6C49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79"/>
    <w:rsid w:val="0006745C"/>
    <w:rsid w:val="00067705"/>
    <w:rsid w:val="0009457F"/>
    <w:rsid w:val="000B1DEF"/>
    <w:rsid w:val="000C3EAE"/>
    <w:rsid w:val="00100D96"/>
    <w:rsid w:val="00104FB5"/>
    <w:rsid w:val="00111C5D"/>
    <w:rsid w:val="00115A19"/>
    <w:rsid w:val="00122F44"/>
    <w:rsid w:val="00171A9E"/>
    <w:rsid w:val="001A3282"/>
    <w:rsid w:val="001E7C20"/>
    <w:rsid w:val="002C63D7"/>
    <w:rsid w:val="002C70B8"/>
    <w:rsid w:val="002D4A16"/>
    <w:rsid w:val="002D5880"/>
    <w:rsid w:val="002F2E21"/>
    <w:rsid w:val="00341235"/>
    <w:rsid w:val="003B40D4"/>
    <w:rsid w:val="003C1B35"/>
    <w:rsid w:val="004659D6"/>
    <w:rsid w:val="005908AA"/>
    <w:rsid w:val="0059167B"/>
    <w:rsid w:val="0061048B"/>
    <w:rsid w:val="00621D74"/>
    <w:rsid w:val="006B12D8"/>
    <w:rsid w:val="006D58B8"/>
    <w:rsid w:val="006E0F30"/>
    <w:rsid w:val="007275BD"/>
    <w:rsid w:val="007622E5"/>
    <w:rsid w:val="00771035"/>
    <w:rsid w:val="007B2CF1"/>
    <w:rsid w:val="007B406A"/>
    <w:rsid w:val="007F784A"/>
    <w:rsid w:val="00803777"/>
    <w:rsid w:val="0080577C"/>
    <w:rsid w:val="00815A6C"/>
    <w:rsid w:val="008D7FEC"/>
    <w:rsid w:val="0091158F"/>
    <w:rsid w:val="009262CD"/>
    <w:rsid w:val="00965BFB"/>
    <w:rsid w:val="0096753F"/>
    <w:rsid w:val="009732DE"/>
    <w:rsid w:val="009C6BCC"/>
    <w:rsid w:val="009F718F"/>
    <w:rsid w:val="00A27957"/>
    <w:rsid w:val="00A46DCF"/>
    <w:rsid w:val="00B027E1"/>
    <w:rsid w:val="00B255AB"/>
    <w:rsid w:val="00B35D20"/>
    <w:rsid w:val="00B52203"/>
    <w:rsid w:val="00B56F10"/>
    <w:rsid w:val="00BF2136"/>
    <w:rsid w:val="00C217E4"/>
    <w:rsid w:val="00C30261"/>
    <w:rsid w:val="00C31170"/>
    <w:rsid w:val="00C314E5"/>
    <w:rsid w:val="00C42E15"/>
    <w:rsid w:val="00C50179"/>
    <w:rsid w:val="00C638B2"/>
    <w:rsid w:val="00CA2B85"/>
    <w:rsid w:val="00CD39E1"/>
    <w:rsid w:val="00D13B20"/>
    <w:rsid w:val="00D31DED"/>
    <w:rsid w:val="00E123A3"/>
    <w:rsid w:val="00E6743B"/>
    <w:rsid w:val="00E76C0D"/>
    <w:rsid w:val="00E847FF"/>
    <w:rsid w:val="00F07E0C"/>
    <w:rsid w:val="00F2127A"/>
    <w:rsid w:val="00F21A7B"/>
    <w:rsid w:val="00F3267B"/>
    <w:rsid w:val="00F56339"/>
    <w:rsid w:val="00F65231"/>
    <w:rsid w:val="00FE1CBB"/>
    <w:rsid w:val="00FE4D7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494B4-B7A2-4903-AACD-D9C9689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F44"/>
    <w:pPr>
      <w:ind w:left="720"/>
      <w:contextualSpacing/>
    </w:pPr>
  </w:style>
  <w:style w:type="paragraph" w:customStyle="1" w:styleId="EinfacherAbsatz">
    <w:name w:val="[Einfacher Absatz]"/>
    <w:basedOn w:val="Standard"/>
    <w:uiPriority w:val="99"/>
    <w:rsid w:val="00171A9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C6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CC"/>
    <w:rPr>
      <w:rFonts w:ascii="Tahoma" w:hAnsi="Tahoma" w:cs="Tahoma"/>
      <w:sz w:val="16"/>
      <w:szCs w:val="16"/>
    </w:rPr>
  </w:style>
  <w:style w:type="paragraph" w:customStyle="1" w:styleId="Pressemitteilung">
    <w:name w:val="Pressemitteilung"/>
    <w:basedOn w:val="Standard"/>
    <w:rsid w:val="009C6BCC"/>
    <w:pPr>
      <w:widowControl w:val="0"/>
      <w:spacing w:after="0" w:line="360" w:lineRule="auto"/>
    </w:pPr>
    <w:rPr>
      <w:rFonts w:ascii="Courier New" w:eastAsia="Times New Roman" w:hAnsi="Courier New" w:cs="Times New Roman"/>
      <w:szCs w:val="20"/>
      <w:lang w:eastAsia="de-DE"/>
    </w:rPr>
  </w:style>
  <w:style w:type="paragraph" w:styleId="Kopfzeile">
    <w:name w:val="header"/>
    <w:basedOn w:val="Standard"/>
    <w:link w:val="KopfzeileZchn"/>
    <w:uiPriority w:val="99"/>
    <w:unhideWhenUsed/>
    <w:rsid w:val="002D4A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D4A16"/>
  </w:style>
  <w:style w:type="paragraph" w:styleId="Fuzeile">
    <w:name w:val="footer"/>
    <w:basedOn w:val="Standard"/>
    <w:link w:val="FuzeileZchn"/>
    <w:uiPriority w:val="99"/>
    <w:unhideWhenUsed/>
    <w:rsid w:val="002D4A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D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526A-94DF-4964-8074-89E84D13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Dittmeier</dc:creator>
  <cp:lastModifiedBy>Mandy Ahlendorf</cp:lastModifiedBy>
  <cp:revision>5</cp:revision>
  <cp:lastPrinted>2015-04-10T08:15:00Z</cp:lastPrinted>
  <dcterms:created xsi:type="dcterms:W3CDTF">2015-06-08T08:32:00Z</dcterms:created>
  <dcterms:modified xsi:type="dcterms:W3CDTF">2015-06-08T09:14:00Z</dcterms:modified>
</cp:coreProperties>
</file>