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3EDDB" w14:textId="57693A68" w:rsidR="00DB7D77" w:rsidRPr="00C71989" w:rsidRDefault="00DB7D77" w:rsidP="005527AC">
      <w:pPr>
        <w:spacing w:line="288" w:lineRule="auto"/>
        <w:ind w:right="-141"/>
        <w:rPr>
          <w:rFonts w:ascii="Arial" w:eastAsia="MS Gothic" w:hAnsi="Arial" w:cs="Times New Roman"/>
          <w:b/>
          <w:bCs/>
          <w:lang w:val="en-US" w:eastAsia="ja-JP"/>
        </w:rPr>
      </w:pPr>
      <w:r w:rsidRPr="00C71989">
        <w:rPr>
          <w:rFonts w:ascii="Arial" w:eastAsia="MS Gothic" w:hAnsi="Arial" w:cs="Arial"/>
          <w:b/>
          <w:bCs/>
          <w:lang w:val="en-US" w:eastAsia="ja-JP"/>
        </w:rPr>
        <w:t>ELIV 2017</w:t>
      </w:r>
      <w:r w:rsidRPr="00C71989">
        <w:rPr>
          <w:rFonts w:ascii="Arial" w:eastAsia="MS Gothic" w:hAnsi="MS Gothic" w:cs="MS Gothic" w:hint="eastAsia"/>
          <w:b/>
          <w:bCs/>
          <w:lang w:val="en-US" w:eastAsia="ja-JP"/>
        </w:rPr>
        <w:t>：</w:t>
      </w:r>
      <w:r w:rsidRPr="00C71989">
        <w:rPr>
          <w:rFonts w:ascii="Arial" w:eastAsia="MS Gothic" w:hAnsi="Arial" w:cs="Arial"/>
          <w:b/>
          <w:bCs/>
          <w:lang w:val="en-US" w:eastAsia="ja-JP"/>
        </w:rPr>
        <w:t xml:space="preserve"> </w:t>
      </w:r>
      <w:r w:rsidR="00197EA3">
        <w:rPr>
          <w:rFonts w:ascii="Arial" w:eastAsia="MS Gothic" w:hAnsi="MS Gothic" w:cs="MS Gothic" w:hint="eastAsia"/>
          <w:b/>
          <w:bCs/>
          <w:lang w:val="en-US" w:eastAsia="ja-JP"/>
        </w:rPr>
        <w:t>車載</w:t>
      </w:r>
      <w:r w:rsidRPr="00C71989">
        <w:rPr>
          <w:rFonts w:ascii="Arial" w:eastAsia="MS Gothic" w:hAnsi="MS Gothic" w:cs="MS Gothic" w:hint="eastAsia"/>
          <w:b/>
          <w:bCs/>
          <w:lang w:val="en-US" w:eastAsia="ja-JP"/>
        </w:rPr>
        <w:t>ギガビット</w:t>
      </w:r>
      <w:r w:rsidRPr="00C71989">
        <w:rPr>
          <w:rFonts w:ascii="Arial" w:eastAsia="MS Gothic" w:hAnsi="Arial" w:cs="Arial"/>
          <w:b/>
          <w:bCs/>
          <w:lang w:val="en-US" w:eastAsia="ja-JP"/>
        </w:rPr>
        <w:t xml:space="preserve"> </w:t>
      </w:r>
      <w:r w:rsidRPr="00C71989">
        <w:rPr>
          <w:rFonts w:ascii="Arial" w:eastAsia="MS Gothic" w:hAnsi="MS Gothic" w:cs="MS Gothic" w:hint="eastAsia"/>
          <w:b/>
          <w:bCs/>
          <w:lang w:val="en-US" w:eastAsia="ja-JP"/>
        </w:rPr>
        <w:t>イーサネット</w:t>
      </w:r>
      <w:r w:rsidRPr="00C71989">
        <w:rPr>
          <w:rFonts w:ascii="Arial" w:eastAsia="MS Gothic" w:hAnsi="Arial" w:cs="Arial"/>
          <w:b/>
          <w:bCs/>
          <w:lang w:val="en-US" w:eastAsia="ja-JP"/>
        </w:rPr>
        <w:t xml:space="preserve"> POF </w:t>
      </w:r>
      <w:r w:rsidRPr="00C71989">
        <w:rPr>
          <w:rFonts w:ascii="Arial" w:eastAsia="MS Gothic" w:hAnsi="MS Gothic" w:cs="MS Gothic" w:hint="eastAsia"/>
          <w:b/>
          <w:bCs/>
          <w:lang w:val="en-US" w:eastAsia="ja-JP"/>
        </w:rPr>
        <w:t>トランシーバの実現</w:t>
      </w:r>
    </w:p>
    <w:p w14:paraId="0188B411" w14:textId="77777777" w:rsidR="00DB7D77" w:rsidRPr="00C71989" w:rsidRDefault="00DB7D77" w:rsidP="005527AC">
      <w:pPr>
        <w:spacing w:line="288" w:lineRule="auto"/>
        <w:ind w:right="-141"/>
        <w:rPr>
          <w:rFonts w:ascii="Arial" w:eastAsia="MS Gothic" w:hAnsi="Arial" w:cs="Times New Roman"/>
          <w:b/>
          <w:bCs/>
          <w:lang w:val="en-US" w:eastAsia="ja-JP"/>
        </w:rPr>
      </w:pPr>
    </w:p>
    <w:p w14:paraId="7470AAEB" w14:textId="4B6FF163" w:rsidR="00DB7D77" w:rsidRPr="00C71989" w:rsidRDefault="00DB7D77" w:rsidP="005527AC">
      <w:pPr>
        <w:spacing w:line="288" w:lineRule="auto"/>
        <w:ind w:right="-141"/>
        <w:rPr>
          <w:rFonts w:ascii="Arial" w:eastAsia="MS Gothic" w:hAnsi="Arial" w:cs="Times New Roman"/>
          <w:b/>
          <w:bCs/>
          <w:lang w:val="en-US" w:eastAsia="ja-JP"/>
        </w:rPr>
      </w:pPr>
      <w:r w:rsidRPr="00207949">
        <w:rPr>
          <w:rFonts w:ascii="Arial" w:eastAsia="MS Gothic" w:hAnsi="Arial" w:cs="Arial"/>
          <w:b/>
          <w:bCs/>
          <w:color w:val="000000"/>
          <w:lang w:val="en-US" w:eastAsia="ja-JP"/>
        </w:rPr>
        <w:t xml:space="preserve">KDPOF </w:t>
      </w:r>
      <w:r w:rsidRPr="00207949">
        <w:rPr>
          <w:rFonts w:ascii="Arial" w:eastAsia="MS Gothic" w:hAnsi="MS Gothic" w:cs="MS Gothic" w:hint="eastAsia"/>
          <w:b/>
          <w:bCs/>
          <w:color w:val="000000"/>
          <w:lang w:val="en-US" w:eastAsia="ja-JP"/>
        </w:rPr>
        <w:t>が自動車</w:t>
      </w:r>
      <w:r w:rsidR="00B22976">
        <w:rPr>
          <w:rFonts w:ascii="Arial" w:eastAsia="MS Gothic" w:hAnsi="MS Gothic" w:cs="MS Gothic" w:hint="eastAsia"/>
          <w:b/>
          <w:bCs/>
          <w:color w:val="000000"/>
          <w:lang w:val="en-US" w:eastAsia="ja-JP"/>
        </w:rPr>
        <w:t>業界に向け</w:t>
      </w:r>
      <w:r w:rsidRPr="00207949">
        <w:rPr>
          <w:rFonts w:ascii="Arial" w:eastAsia="MS Gothic" w:hAnsi="Arial" w:cs="Arial"/>
          <w:b/>
          <w:bCs/>
          <w:color w:val="000000"/>
          <w:lang w:val="en-US" w:eastAsia="ja-JP"/>
        </w:rPr>
        <w:t xml:space="preserve"> KD1053 </w:t>
      </w:r>
      <w:r w:rsidR="00B22976">
        <w:rPr>
          <w:rFonts w:ascii="Arial" w:eastAsia="MS Gothic" w:hAnsi="MS Gothic" w:cs="MS Gothic" w:hint="eastAsia"/>
          <w:b/>
          <w:bCs/>
          <w:color w:val="000000"/>
          <w:lang w:val="en-US" w:eastAsia="ja-JP"/>
        </w:rPr>
        <w:t>のサンプル</w:t>
      </w:r>
      <w:r w:rsidRPr="00207949">
        <w:rPr>
          <w:rFonts w:ascii="Arial" w:eastAsia="MS Gothic" w:hAnsi="MS Gothic" w:cs="MS Gothic" w:hint="eastAsia"/>
          <w:b/>
          <w:bCs/>
          <w:color w:val="000000"/>
          <w:lang w:val="en-US" w:eastAsia="ja-JP"/>
        </w:rPr>
        <w:t>出荷</w:t>
      </w:r>
      <w:r w:rsidRPr="00C71989">
        <w:rPr>
          <w:rFonts w:ascii="Arial" w:eastAsia="MS Gothic" w:hAnsi="MS Gothic" w:cs="MS Gothic" w:hint="eastAsia"/>
          <w:b/>
          <w:bCs/>
          <w:lang w:val="en-US" w:eastAsia="ja-JP"/>
        </w:rPr>
        <w:t>を開始</w:t>
      </w:r>
    </w:p>
    <w:p w14:paraId="2159E2CC" w14:textId="77777777" w:rsidR="00DB7D77" w:rsidRPr="00C71989" w:rsidRDefault="00DB7D77" w:rsidP="005527AC">
      <w:pPr>
        <w:spacing w:line="288" w:lineRule="auto"/>
        <w:rPr>
          <w:rFonts w:ascii="Arial" w:eastAsia="MS Gothic" w:hAnsi="Arial" w:cs="Times New Roman"/>
          <w:lang w:val="en-US" w:eastAsia="ja-JP"/>
        </w:rPr>
      </w:pPr>
    </w:p>
    <w:p w14:paraId="105E8102" w14:textId="36C4BA10" w:rsidR="00DB7D77" w:rsidRPr="00410653" w:rsidRDefault="00DB7D77" w:rsidP="005527AC">
      <w:pPr>
        <w:rPr>
          <w:rFonts w:ascii="Arial" w:eastAsia="MS Gothic" w:hAnsi="MS Gothic" w:cs="MS Gothic"/>
          <w:lang w:val="en-US" w:eastAsia="ja-JP"/>
        </w:rPr>
      </w:pPr>
      <w:r w:rsidRPr="00C71989">
        <w:rPr>
          <w:rFonts w:ascii="Arial" w:eastAsia="MS Gothic" w:hAnsi="MS Gothic" w:cs="MS Gothic" w:hint="eastAsia"/>
          <w:lang w:val="en-US" w:eastAsia="ja-JP"/>
        </w:rPr>
        <w:t>スペイン・マドリッド</w:t>
      </w:r>
      <w:r w:rsidR="00B22976">
        <w:rPr>
          <w:rFonts w:ascii="Arial" w:eastAsia="MS Gothic" w:hAnsi="MS Gothic" w:cs="MS Gothic" w:hint="eastAsia"/>
          <w:lang w:val="en-US" w:eastAsia="ja-JP"/>
        </w:rPr>
        <w:t>、</w:t>
      </w:r>
      <w:r w:rsidRPr="00C71989">
        <w:rPr>
          <w:rFonts w:ascii="Arial" w:eastAsia="MS Gothic" w:hAnsi="Arial" w:cs="Arial"/>
          <w:lang w:val="en-US" w:eastAsia="ja-JP"/>
        </w:rPr>
        <w:t xml:space="preserve"> 2017 </w:t>
      </w:r>
      <w:r w:rsidRPr="00C71989">
        <w:rPr>
          <w:rFonts w:ascii="Arial" w:eastAsia="MS Gothic" w:hAnsi="MS Gothic" w:cs="MS Gothic" w:hint="eastAsia"/>
          <w:lang w:val="en-US" w:eastAsia="ja-JP"/>
        </w:rPr>
        <w:t>年</w:t>
      </w:r>
      <w:r w:rsidRPr="00C71989">
        <w:rPr>
          <w:rFonts w:ascii="Arial" w:eastAsia="MS Gothic" w:hAnsi="Arial" w:cs="Arial"/>
          <w:lang w:val="en-US" w:eastAsia="ja-JP"/>
        </w:rPr>
        <w:t xml:space="preserve"> 9 </w:t>
      </w:r>
      <w:r w:rsidRPr="00C71989">
        <w:rPr>
          <w:rFonts w:ascii="Arial" w:eastAsia="MS Gothic" w:hAnsi="MS Gothic" w:cs="MS Gothic" w:hint="eastAsia"/>
          <w:lang w:val="en-US" w:eastAsia="ja-JP"/>
        </w:rPr>
        <w:t>月</w:t>
      </w:r>
      <w:r w:rsidRPr="00C71989">
        <w:rPr>
          <w:rFonts w:ascii="Arial" w:eastAsia="MS Gothic" w:hAnsi="Arial" w:cs="Arial"/>
          <w:lang w:val="en-US" w:eastAsia="ja-JP"/>
        </w:rPr>
        <w:t xml:space="preserve"> 12 </w:t>
      </w:r>
      <w:r w:rsidRPr="00C71989">
        <w:rPr>
          <w:rFonts w:ascii="Arial" w:eastAsia="MS Gothic" w:hAnsi="MS Gothic" w:cs="MS Gothic" w:hint="eastAsia"/>
          <w:lang w:val="en-US" w:eastAsia="ja-JP"/>
        </w:rPr>
        <w:t>日</w:t>
      </w:r>
      <w:r w:rsidRPr="00C71989">
        <w:rPr>
          <w:rFonts w:ascii="Arial" w:eastAsia="MS Gothic" w:hAnsi="Arial" w:cs="Arial"/>
          <w:lang w:val="en-US" w:eastAsia="ja-JP"/>
        </w:rPr>
        <w:t xml:space="preserve"> – </w:t>
      </w:r>
      <w:r w:rsidRPr="00C71989">
        <w:rPr>
          <w:rFonts w:ascii="Arial" w:eastAsia="MS Gothic" w:hAnsi="MS Gothic" w:cs="MS Gothic" w:hint="eastAsia"/>
          <w:lang w:val="en-US" w:eastAsia="ja-JP"/>
        </w:rPr>
        <w:t>プラスチック光ファイバー（以下、</w:t>
      </w:r>
      <w:r w:rsidRPr="00C71989">
        <w:rPr>
          <w:rFonts w:ascii="Arial" w:eastAsia="MS Gothic" w:hAnsi="Arial" w:cs="Arial"/>
          <w:lang w:val="en-US" w:eastAsia="ja-JP"/>
        </w:rPr>
        <w:t>”POF”</w:t>
      </w:r>
      <w:r w:rsidRPr="00C71989">
        <w:rPr>
          <w:rFonts w:ascii="Arial" w:eastAsia="MS Gothic" w:hAnsi="MS Gothic" w:cs="MS Gothic" w:hint="eastAsia"/>
          <w:lang w:val="en-US" w:eastAsia="ja-JP"/>
        </w:rPr>
        <w:t>）を介した</w:t>
      </w:r>
      <w:r w:rsidR="00B22976" w:rsidRPr="00C71989">
        <w:rPr>
          <w:rFonts w:ascii="Arial" w:eastAsia="MS Gothic" w:hAnsi="MS Gothic" w:cs="MS Gothic" w:hint="eastAsia"/>
          <w:lang w:val="en-US" w:eastAsia="ja-JP"/>
        </w:rPr>
        <w:t xml:space="preserve"> </w:t>
      </w:r>
      <w:r w:rsidRPr="00C71989">
        <w:rPr>
          <w:rFonts w:ascii="Arial" w:eastAsia="MS Gothic" w:hAnsi="MS Gothic" w:cs="MS Gothic" w:hint="eastAsia"/>
          <w:lang w:val="en-US" w:eastAsia="ja-JP"/>
        </w:rPr>
        <w:t>ギガビット通信</w:t>
      </w:r>
      <w:r w:rsidR="00B22976">
        <w:rPr>
          <w:rFonts w:ascii="Arial" w:eastAsia="MS Gothic" w:hAnsi="MS Gothic" w:cs="MS Gothic" w:hint="eastAsia"/>
          <w:lang w:val="en-US" w:eastAsia="ja-JP"/>
        </w:rPr>
        <w:t>の</w:t>
      </w:r>
      <w:r w:rsidRPr="00C71989">
        <w:rPr>
          <w:rFonts w:ascii="Arial" w:eastAsia="MS Gothic" w:hAnsi="MS Gothic" w:cs="MS Gothic" w:hint="eastAsia"/>
          <w:lang w:val="en-US" w:eastAsia="ja-JP"/>
        </w:rPr>
        <w:t>リーディングサプライヤー</w:t>
      </w:r>
      <w:r w:rsidR="00197EA3">
        <w:rPr>
          <w:rFonts w:ascii="Arial" w:eastAsia="MS Gothic" w:hAnsi="MS Gothic" w:cs="MS Gothic" w:hint="eastAsia"/>
          <w:lang w:val="en-US" w:eastAsia="ja-JP"/>
        </w:rPr>
        <w:t>、</w:t>
      </w:r>
      <w:r w:rsidRPr="00C71989">
        <w:rPr>
          <w:rFonts w:ascii="Arial" w:eastAsia="MS Gothic" w:hAnsi="Arial" w:cs="Arial"/>
          <w:lang w:val="en-US" w:eastAsia="ja-JP"/>
        </w:rPr>
        <w:t xml:space="preserve"> KDPOF</w:t>
      </w:r>
      <w:r w:rsidRPr="00C71989">
        <w:rPr>
          <w:rFonts w:ascii="Arial" w:eastAsia="MS Gothic" w:hAnsi="MS Gothic" w:cs="MS Gothic" w:hint="eastAsia"/>
          <w:lang w:val="en-US" w:eastAsia="ja-JP"/>
        </w:rPr>
        <w:t>（</w:t>
      </w:r>
      <w:r w:rsidRPr="00C71989">
        <w:rPr>
          <w:rFonts w:ascii="Arial" w:eastAsia="MS Gothic" w:hAnsi="Arial" w:cs="Arial"/>
          <w:lang w:val="en-US" w:eastAsia="ja-JP"/>
        </w:rPr>
        <w:t>Knowledge Development for POF, S.L.</w:t>
      </w:r>
      <w:r w:rsidRPr="00C71989">
        <w:rPr>
          <w:rFonts w:ascii="Arial" w:eastAsia="MS Gothic" w:hAnsi="MS Gothic" w:cs="MS Gothic" w:hint="eastAsia"/>
          <w:lang w:val="en-US" w:eastAsia="ja-JP"/>
        </w:rPr>
        <w:t>）社は、</w:t>
      </w:r>
      <w:r w:rsidR="00B22976">
        <w:rPr>
          <w:rFonts w:ascii="Arial" w:eastAsia="MS Gothic" w:hAnsi="MS Gothic" w:cs="MS Gothic" w:hint="eastAsia"/>
          <w:lang w:val="en-US" w:eastAsia="ja-JP"/>
        </w:rPr>
        <w:t>最初の車載仕様</w:t>
      </w:r>
      <w:r w:rsidR="00197EA3">
        <w:rPr>
          <w:rFonts w:ascii="Arial" w:eastAsia="MS Gothic" w:hAnsi="MS Gothic" w:cs="MS Gothic" w:hint="eastAsia"/>
          <w:lang w:val="en-US" w:eastAsia="ja-JP"/>
        </w:rPr>
        <w:t>となる</w:t>
      </w:r>
      <w:r w:rsidR="00197EA3" w:rsidRPr="00C71989">
        <w:rPr>
          <w:rFonts w:ascii="Arial" w:eastAsia="MS Gothic" w:hAnsi="MS Gothic" w:cs="MS Gothic" w:hint="eastAsia"/>
          <w:lang w:val="en-US" w:eastAsia="ja-JP"/>
        </w:rPr>
        <w:t>ギガビット</w:t>
      </w:r>
      <w:r w:rsidR="00197EA3" w:rsidRPr="00C71989">
        <w:rPr>
          <w:rFonts w:ascii="Arial" w:eastAsia="MS Gothic" w:hAnsi="Arial" w:cs="Arial"/>
          <w:lang w:val="en-US" w:eastAsia="ja-JP"/>
        </w:rPr>
        <w:t xml:space="preserve"> </w:t>
      </w:r>
      <w:r w:rsidR="00197EA3" w:rsidRPr="00C71989">
        <w:rPr>
          <w:rFonts w:ascii="Arial" w:eastAsia="MS Gothic" w:hAnsi="MS Gothic" w:cs="MS Gothic" w:hint="eastAsia"/>
          <w:lang w:val="en-US" w:eastAsia="ja-JP"/>
        </w:rPr>
        <w:t>イーサネット</w:t>
      </w:r>
      <w:r w:rsidR="00197EA3" w:rsidRPr="00C71989">
        <w:rPr>
          <w:rFonts w:ascii="Arial" w:eastAsia="MS Gothic" w:hAnsi="Arial" w:cs="Arial"/>
          <w:lang w:val="en-US" w:eastAsia="ja-JP"/>
        </w:rPr>
        <w:t>POF</w:t>
      </w:r>
      <w:r w:rsidR="00197EA3" w:rsidRPr="00C71989">
        <w:rPr>
          <w:rFonts w:ascii="Arial" w:eastAsia="MS Gothic" w:hAnsi="MS Gothic" w:cs="MS Gothic" w:hint="eastAsia"/>
          <w:lang w:val="en-US" w:eastAsia="ja-JP"/>
        </w:rPr>
        <w:t>（</w:t>
      </w:r>
      <w:r w:rsidR="00197EA3" w:rsidRPr="00C71989">
        <w:rPr>
          <w:rFonts w:ascii="Arial" w:eastAsia="MS Gothic" w:hAnsi="Arial" w:cs="Arial"/>
          <w:lang w:val="en-US" w:eastAsia="ja-JP"/>
        </w:rPr>
        <w:t>GEPOF</w:t>
      </w:r>
      <w:r w:rsidR="00197EA3" w:rsidRPr="00C71989">
        <w:rPr>
          <w:rFonts w:ascii="Arial" w:eastAsia="MS Gothic" w:hAnsi="MS Gothic" w:cs="MS Gothic" w:hint="eastAsia"/>
          <w:lang w:val="en-US" w:eastAsia="ja-JP"/>
        </w:rPr>
        <w:t>）トランシーバ</w:t>
      </w:r>
      <w:r w:rsidR="00197EA3">
        <w:rPr>
          <w:rFonts w:ascii="Arial" w:eastAsia="MS Gothic" w:hAnsi="MS Gothic" w:cs="MS Gothic" w:hint="eastAsia"/>
          <w:lang w:val="en-US" w:eastAsia="ja-JP"/>
        </w:rPr>
        <w:t>、</w:t>
      </w:r>
      <w:r w:rsidR="00197EA3" w:rsidRPr="00C71989">
        <w:rPr>
          <w:rFonts w:ascii="Arial" w:eastAsia="MS Gothic" w:hAnsi="Arial" w:cs="Arial"/>
          <w:lang w:val="en-US" w:eastAsia="ja-JP"/>
        </w:rPr>
        <w:t>KD1053</w:t>
      </w:r>
      <w:r w:rsidR="00197EA3">
        <w:rPr>
          <w:rFonts w:ascii="Arial" w:eastAsia="MS Gothic" w:hAnsi="Arial" w:cs="Arial" w:hint="eastAsia"/>
          <w:lang w:val="en-US" w:eastAsia="ja-JP"/>
        </w:rPr>
        <w:t>の</w:t>
      </w:r>
      <w:r w:rsidR="00197EA3">
        <w:rPr>
          <w:rFonts w:ascii="Arial" w:eastAsia="MS Gothic" w:hAnsi="MS Gothic" w:cs="MS Gothic" w:hint="eastAsia"/>
          <w:lang w:val="en-US" w:eastAsia="ja-JP"/>
        </w:rPr>
        <w:t>自動車メーカー、</w:t>
      </w:r>
      <w:r w:rsidRPr="00C71989">
        <w:rPr>
          <w:rFonts w:ascii="Arial" w:eastAsia="MS Gothic" w:hAnsi="MS Gothic" w:cs="MS Gothic" w:hint="eastAsia"/>
          <w:lang w:val="en-US" w:eastAsia="ja-JP"/>
        </w:rPr>
        <w:t>ティア</w:t>
      </w:r>
      <w:r w:rsidRPr="00C71989">
        <w:rPr>
          <w:rFonts w:ascii="Arial" w:eastAsia="MS Gothic" w:hAnsi="Arial" w:cs="Arial"/>
          <w:lang w:val="en-US" w:eastAsia="ja-JP"/>
        </w:rPr>
        <w:t xml:space="preserve">1 </w:t>
      </w:r>
      <w:r w:rsidRPr="00C71989">
        <w:rPr>
          <w:rFonts w:ascii="Arial" w:eastAsia="MS Gothic" w:hAnsi="MS Gothic" w:cs="MS Gothic" w:hint="eastAsia"/>
          <w:lang w:val="en-US" w:eastAsia="ja-JP"/>
        </w:rPr>
        <w:t>サプライヤー</w:t>
      </w:r>
      <w:r w:rsidR="00197EA3">
        <w:rPr>
          <w:rFonts w:ascii="Arial" w:eastAsia="MS Gothic" w:hAnsi="MS Gothic" w:cs="MS Gothic" w:hint="eastAsia"/>
          <w:lang w:val="en-US" w:eastAsia="ja-JP"/>
        </w:rPr>
        <w:t>への出荷</w:t>
      </w:r>
      <w:r w:rsidRPr="00C71989">
        <w:rPr>
          <w:rFonts w:ascii="Arial" w:eastAsia="MS Gothic" w:hAnsi="MS Gothic" w:cs="MS Gothic" w:hint="eastAsia"/>
          <w:lang w:val="en-US" w:eastAsia="ja-JP"/>
        </w:rPr>
        <w:t>を発表しました。公式の場での</w:t>
      </w:r>
      <w:r w:rsidR="00197EA3">
        <w:rPr>
          <w:rFonts w:ascii="Arial" w:eastAsia="MS Gothic" w:hAnsi="MS Gothic" w:cs="MS Gothic" w:hint="eastAsia"/>
          <w:lang w:val="en-US" w:eastAsia="ja-JP"/>
        </w:rPr>
        <w:t>実演</w:t>
      </w:r>
      <w:r w:rsidRPr="00C71989">
        <w:rPr>
          <w:rFonts w:ascii="Arial" w:eastAsia="MS Gothic" w:hAnsi="MS Gothic" w:cs="MS Gothic" w:hint="eastAsia"/>
          <w:lang w:val="en-US" w:eastAsia="ja-JP"/>
        </w:rPr>
        <w:t>は、</w:t>
      </w:r>
      <w:r w:rsidR="00197EA3">
        <w:rPr>
          <w:rFonts w:ascii="Arial" w:eastAsia="MS Gothic" w:hAnsi="Arial" w:cs="Arial"/>
          <w:lang w:val="en-US" w:eastAsia="ja-JP"/>
        </w:rPr>
        <w:t>2017</w:t>
      </w:r>
      <w:r w:rsidRPr="00C71989">
        <w:rPr>
          <w:rFonts w:ascii="Arial" w:eastAsia="MS Gothic" w:hAnsi="MS Gothic" w:cs="MS Gothic" w:hint="eastAsia"/>
          <w:lang w:val="en-US" w:eastAsia="ja-JP"/>
        </w:rPr>
        <w:t>年</w:t>
      </w:r>
      <w:r w:rsidRPr="00C71989">
        <w:rPr>
          <w:rFonts w:ascii="Arial" w:eastAsia="MS Gothic" w:hAnsi="Arial" w:cs="Arial"/>
          <w:lang w:val="en-US" w:eastAsia="ja-JP"/>
        </w:rPr>
        <w:t>10</w:t>
      </w:r>
      <w:r w:rsidRPr="00C71989">
        <w:rPr>
          <w:rFonts w:ascii="Arial" w:eastAsia="MS Gothic" w:hAnsi="MS Gothic" w:cs="MS Gothic" w:hint="eastAsia"/>
          <w:lang w:val="en-US" w:eastAsia="ja-JP"/>
        </w:rPr>
        <w:t>月</w:t>
      </w:r>
      <w:r w:rsidRPr="00C71989">
        <w:rPr>
          <w:rFonts w:ascii="Arial" w:eastAsia="MS Gothic" w:hAnsi="Arial" w:cs="Arial"/>
          <w:lang w:val="en-US" w:eastAsia="ja-JP"/>
        </w:rPr>
        <w:t>18</w:t>
      </w:r>
      <w:r w:rsidRPr="00C71989">
        <w:rPr>
          <w:rFonts w:ascii="Arial" w:eastAsia="MS Gothic" w:hAnsi="MS Gothic" w:cs="MS Gothic" w:hint="eastAsia"/>
          <w:lang w:val="en-US" w:eastAsia="ja-JP"/>
        </w:rPr>
        <w:t>、</w:t>
      </w:r>
      <w:r w:rsidRPr="00C71989">
        <w:rPr>
          <w:rFonts w:ascii="Arial" w:eastAsia="MS Gothic" w:hAnsi="Arial" w:cs="Arial"/>
          <w:lang w:val="en-US" w:eastAsia="ja-JP"/>
        </w:rPr>
        <w:t>19</w:t>
      </w:r>
      <w:r w:rsidRPr="00C71989">
        <w:rPr>
          <w:rFonts w:ascii="Arial" w:eastAsia="MS Gothic" w:hAnsi="MS Gothic" w:cs="MS Gothic" w:hint="eastAsia"/>
          <w:lang w:val="en-US" w:eastAsia="ja-JP"/>
        </w:rPr>
        <w:t>日にドイツ、ボンの</w:t>
      </w:r>
      <w:r w:rsidRPr="00C71989">
        <w:rPr>
          <w:rFonts w:ascii="Arial" w:eastAsia="MS Gothic" w:hAnsi="Arial" w:cs="Arial"/>
          <w:lang w:val="en-US" w:eastAsia="ja-JP"/>
        </w:rPr>
        <w:t>World C</w:t>
      </w:r>
      <w:r w:rsidR="005C453D">
        <w:rPr>
          <w:rFonts w:ascii="Arial" w:eastAsia="MS Gothic" w:hAnsi="Arial" w:cs="Arial"/>
          <w:lang w:val="en-US" w:eastAsia="ja-JP"/>
        </w:rPr>
        <w:t>o</w:t>
      </w:r>
      <w:r w:rsidRPr="00C71989">
        <w:rPr>
          <w:rFonts w:ascii="Arial" w:eastAsia="MS Gothic" w:hAnsi="Arial" w:cs="Arial"/>
          <w:lang w:val="en-US" w:eastAsia="ja-JP"/>
        </w:rPr>
        <w:t xml:space="preserve">nference Center </w:t>
      </w:r>
      <w:r w:rsidR="00197EA3">
        <w:rPr>
          <w:rFonts w:ascii="Arial" w:eastAsia="MS Gothic" w:hAnsi="MS Gothic" w:cs="MS Gothic" w:hint="eastAsia"/>
          <w:lang w:val="en-US" w:eastAsia="ja-JP"/>
        </w:rPr>
        <w:t>で</w:t>
      </w:r>
      <w:r w:rsidRPr="00C71989">
        <w:rPr>
          <w:rFonts w:ascii="Arial" w:eastAsia="MS Gothic" w:hAnsi="MS Gothic" w:cs="MS Gothic" w:hint="eastAsia"/>
          <w:lang w:val="en-US" w:eastAsia="ja-JP"/>
        </w:rPr>
        <w:t>開催される</w:t>
      </w:r>
      <w:r w:rsidRPr="00C71989">
        <w:rPr>
          <w:rFonts w:ascii="Arial" w:eastAsia="MS Gothic" w:hAnsi="Arial" w:cs="Arial"/>
          <w:lang w:val="en-US" w:eastAsia="ja-JP"/>
        </w:rPr>
        <w:t>VDI Congress ELIV</w:t>
      </w:r>
      <w:r w:rsidRPr="00C71989">
        <w:rPr>
          <w:rFonts w:ascii="Arial" w:eastAsia="MS Gothic" w:hAnsi="MS Gothic" w:cs="MS Gothic" w:hint="eastAsia"/>
          <w:lang w:val="en-US" w:eastAsia="ja-JP"/>
        </w:rPr>
        <w:t>『</w:t>
      </w:r>
      <w:proofErr w:type="spellStart"/>
      <w:r w:rsidRPr="00C71989">
        <w:rPr>
          <w:rFonts w:ascii="Arial" w:eastAsia="MS Gothic" w:hAnsi="Arial" w:cs="Arial"/>
          <w:lang w:val="en-US" w:eastAsia="ja-JP"/>
        </w:rPr>
        <w:t>ELectronics</w:t>
      </w:r>
      <w:proofErr w:type="spellEnd"/>
      <w:r w:rsidRPr="00C71989">
        <w:rPr>
          <w:rFonts w:ascii="Arial" w:eastAsia="MS Gothic" w:hAnsi="Arial" w:cs="Arial"/>
          <w:lang w:val="en-US" w:eastAsia="ja-JP"/>
        </w:rPr>
        <w:t xml:space="preserve"> In Vehicles</w:t>
      </w:r>
      <w:r w:rsidRPr="00C71989">
        <w:rPr>
          <w:rFonts w:ascii="Arial" w:eastAsia="MS Gothic" w:hAnsi="MS Gothic" w:cs="MS Gothic" w:hint="eastAsia"/>
          <w:lang w:val="en-US" w:eastAsia="ja-JP"/>
        </w:rPr>
        <w:t>（車載電子機器）』にて行われる予定です。『</w:t>
      </w:r>
      <w:r w:rsidR="00197EA3">
        <w:rPr>
          <w:rFonts w:ascii="Arial" w:eastAsia="MS Gothic" w:hAnsi="MS Gothic" w:cs="MS Gothic" w:hint="eastAsia"/>
          <w:lang w:val="en-US" w:eastAsia="ja-JP"/>
        </w:rPr>
        <w:t>我々の車載</w:t>
      </w:r>
      <w:r w:rsidRPr="00C71989">
        <w:rPr>
          <w:rFonts w:ascii="Arial" w:eastAsia="MS Gothic" w:hAnsi="Arial" w:cs="Arial"/>
          <w:lang w:val="en-US" w:eastAsia="ja-JP"/>
        </w:rPr>
        <w:t xml:space="preserve">POF </w:t>
      </w:r>
      <w:r w:rsidR="00410653">
        <w:rPr>
          <w:rFonts w:ascii="Arial" w:eastAsia="MS Gothic" w:hAnsi="MS Gothic" w:cs="MS Gothic" w:hint="eastAsia"/>
          <w:lang w:val="en-US" w:eastAsia="ja-JP"/>
        </w:rPr>
        <w:t>トランシーバの生産開始は、車載</w:t>
      </w:r>
      <w:r w:rsidRPr="00C71989">
        <w:rPr>
          <w:rFonts w:ascii="Arial" w:eastAsia="MS Gothic" w:hAnsi="MS Gothic" w:cs="MS Gothic" w:hint="eastAsia"/>
          <w:lang w:val="en-US" w:eastAsia="ja-JP"/>
        </w:rPr>
        <w:t>ギガビット</w:t>
      </w:r>
      <w:r w:rsidRPr="00C71989">
        <w:rPr>
          <w:rFonts w:ascii="Arial" w:eastAsia="MS Gothic" w:hAnsi="Arial" w:cs="Arial"/>
          <w:lang w:val="en-US" w:eastAsia="ja-JP"/>
        </w:rPr>
        <w:t xml:space="preserve"> </w:t>
      </w:r>
      <w:r w:rsidR="00410653">
        <w:rPr>
          <w:rFonts w:ascii="Arial" w:eastAsia="MS Gothic" w:hAnsi="MS Gothic" w:cs="MS Gothic" w:hint="eastAsia"/>
          <w:lang w:val="en-US" w:eastAsia="ja-JP"/>
        </w:rPr>
        <w:t>イーサネットを実現する過程において</w:t>
      </w:r>
      <w:r w:rsidRPr="00C71989">
        <w:rPr>
          <w:rFonts w:ascii="Arial" w:eastAsia="MS Gothic" w:hAnsi="MS Gothic" w:cs="MS Gothic" w:hint="eastAsia"/>
          <w:lang w:val="en-US" w:eastAsia="ja-JP"/>
        </w:rPr>
        <w:t>重要な</w:t>
      </w:r>
      <w:r w:rsidR="00410653">
        <w:rPr>
          <w:rFonts w:ascii="Arial" w:eastAsia="MS Gothic" w:hAnsi="MS Gothic" w:cs="MS Gothic" w:hint="eastAsia"/>
          <w:lang w:val="en-US" w:eastAsia="ja-JP"/>
        </w:rPr>
        <w:t>位置づけとな</w:t>
      </w:r>
      <w:r w:rsidRPr="00C71989">
        <w:rPr>
          <w:rFonts w:ascii="Arial" w:eastAsia="MS Gothic" w:hAnsi="MS Gothic" w:cs="MS Gothic" w:hint="eastAsia"/>
          <w:lang w:val="en-US" w:eastAsia="ja-JP"/>
        </w:rPr>
        <w:t>る</w:t>
      </w:r>
      <w:r w:rsidR="00410653">
        <w:rPr>
          <w:rFonts w:ascii="Arial" w:eastAsia="MS Gothic" w:hAnsi="MS Gothic" w:cs="MS Gothic" w:hint="eastAsia"/>
          <w:lang w:val="en-US" w:eastAsia="ja-JP"/>
        </w:rPr>
        <w:t>。</w:t>
      </w:r>
      <w:r w:rsidRPr="00C71989">
        <w:rPr>
          <w:rFonts w:ascii="Arial" w:eastAsia="MS Gothic" w:hAnsi="MS Gothic" w:cs="MS Gothic" w:hint="eastAsia"/>
          <w:lang w:val="en-US" w:eastAsia="ja-JP"/>
        </w:rPr>
        <w:t>』と、</w:t>
      </w:r>
      <w:r w:rsidRPr="00C71989">
        <w:rPr>
          <w:rFonts w:ascii="Arial" w:eastAsia="MS Gothic" w:hAnsi="Arial" w:cs="Arial"/>
          <w:lang w:val="en-US" w:eastAsia="ja-JP"/>
        </w:rPr>
        <w:t xml:space="preserve">KDPOF </w:t>
      </w:r>
      <w:r w:rsidR="00410653">
        <w:rPr>
          <w:rFonts w:ascii="Arial" w:eastAsia="MS Gothic" w:hAnsi="Arial" w:cs="Arial" w:hint="eastAsia"/>
          <w:lang w:val="en-US" w:eastAsia="ja-JP"/>
        </w:rPr>
        <w:t>の</w:t>
      </w:r>
      <w:r w:rsidRPr="00C71989">
        <w:rPr>
          <w:rFonts w:ascii="Arial" w:eastAsia="MS Gothic" w:hAnsi="MS Gothic" w:cs="MS Gothic" w:hint="eastAsia"/>
          <w:lang w:val="en-US" w:eastAsia="ja-JP"/>
        </w:rPr>
        <w:t>共同創立者</w:t>
      </w:r>
      <w:r w:rsidR="00410653">
        <w:rPr>
          <w:rFonts w:ascii="Arial" w:eastAsia="MS Gothic" w:hAnsi="MS Gothic" w:cs="MS Gothic" w:hint="eastAsia"/>
          <w:lang w:val="en-US" w:eastAsia="ja-JP"/>
        </w:rPr>
        <w:t>で</w:t>
      </w:r>
      <w:r w:rsidR="00410653">
        <w:rPr>
          <w:rFonts w:ascii="Arial" w:eastAsia="MS Gothic" w:hAnsi="MS Gothic" w:cs="MS Gothic"/>
          <w:lang w:val="en-US" w:eastAsia="ja-JP"/>
        </w:rPr>
        <w:t>CEO</w:t>
      </w:r>
      <w:r w:rsidR="00410653">
        <w:rPr>
          <w:rFonts w:ascii="Arial" w:eastAsia="MS Gothic" w:hAnsi="MS Gothic" w:cs="MS Gothic" w:hint="eastAsia"/>
          <w:lang w:val="en-US" w:eastAsia="ja-JP"/>
        </w:rPr>
        <w:t>の</w:t>
      </w:r>
      <w:r w:rsidRPr="00C71989">
        <w:rPr>
          <w:rFonts w:ascii="Arial" w:eastAsia="MS Gothic" w:hAnsi="Arial" w:cs="Arial"/>
          <w:lang w:val="en-US" w:eastAsia="ja-JP"/>
        </w:rPr>
        <w:t>Carlos Pardo</w:t>
      </w:r>
      <w:r w:rsidRPr="00C71989">
        <w:rPr>
          <w:rFonts w:ascii="Arial" w:eastAsia="MS Gothic" w:hAnsi="MS Gothic" w:cs="MS Gothic" w:hint="eastAsia"/>
          <w:lang w:val="en-US" w:eastAsia="ja-JP"/>
        </w:rPr>
        <w:t>（カルロス・パルド）はコメントしました。また、『</w:t>
      </w:r>
      <w:r w:rsidRPr="00C71989">
        <w:rPr>
          <w:rFonts w:ascii="Arial" w:eastAsia="MS Gothic" w:hAnsi="Arial" w:cs="Arial"/>
          <w:lang w:val="en-US" w:eastAsia="ja-JP"/>
        </w:rPr>
        <w:t xml:space="preserve">POF </w:t>
      </w:r>
      <w:r w:rsidRPr="00C71989">
        <w:rPr>
          <w:rFonts w:ascii="Arial" w:eastAsia="MS Gothic" w:hAnsi="MS Gothic" w:cs="MS Gothic" w:hint="eastAsia"/>
          <w:lang w:val="en-US" w:eastAsia="ja-JP"/>
        </w:rPr>
        <w:t>を介したギガビット</w:t>
      </w:r>
      <w:r w:rsidRPr="00C71989">
        <w:rPr>
          <w:rFonts w:ascii="Arial" w:eastAsia="MS Gothic" w:hAnsi="Arial" w:cs="Arial"/>
          <w:lang w:val="en-US" w:eastAsia="ja-JP"/>
        </w:rPr>
        <w:t xml:space="preserve"> </w:t>
      </w:r>
      <w:r w:rsidR="00410653">
        <w:rPr>
          <w:rFonts w:ascii="Arial" w:eastAsia="MS Gothic" w:hAnsi="MS Gothic" w:cs="MS Gothic" w:hint="eastAsia"/>
          <w:lang w:val="en-US" w:eastAsia="ja-JP"/>
        </w:rPr>
        <w:t>イーサネットの物理層を実装するための全てを集積した初めての車載向けトランシーバである。</w:t>
      </w:r>
      <w:r w:rsidRPr="00C71989">
        <w:rPr>
          <w:rFonts w:ascii="Arial" w:eastAsia="MS Gothic" w:hAnsi="MS Gothic" w:cs="MS Gothic" w:hint="eastAsia"/>
          <w:lang w:val="en-US" w:eastAsia="ja-JP"/>
        </w:rPr>
        <w:t>』と語りました。</w:t>
      </w:r>
      <w:r w:rsidRPr="00C71989">
        <w:rPr>
          <w:rFonts w:ascii="Arial" w:eastAsia="MS Gothic" w:hAnsi="Arial" w:cs="Arial"/>
          <w:lang w:val="en-US" w:eastAsia="ja-JP"/>
        </w:rPr>
        <w:t xml:space="preserve">KDPOF </w:t>
      </w:r>
      <w:r w:rsidRPr="00C71989">
        <w:rPr>
          <w:rFonts w:ascii="Arial" w:eastAsia="MS Gothic" w:hAnsi="MS Gothic" w:cs="MS Gothic" w:hint="eastAsia"/>
          <w:lang w:val="en-US" w:eastAsia="ja-JP"/>
        </w:rPr>
        <w:t>は、</w:t>
      </w:r>
      <w:r w:rsidR="007017D1">
        <w:rPr>
          <w:rFonts w:ascii="Arial" w:eastAsia="MS Gothic" w:hAnsi="MS Gothic" w:cs="MS Gothic" w:hint="eastAsia"/>
          <w:lang w:val="en-US" w:eastAsia="ja-JP"/>
        </w:rPr>
        <w:t>ユーザが素早く、簡単に設計をスタートすることができるように</w:t>
      </w:r>
      <w:r w:rsidRPr="00C71989">
        <w:rPr>
          <w:rFonts w:ascii="Arial" w:eastAsia="MS Gothic" w:hAnsi="MS Gothic" w:cs="MS Gothic" w:hint="eastAsia"/>
          <w:lang w:val="en-US" w:eastAsia="ja-JP"/>
        </w:rPr>
        <w:t>、アプリケーション</w:t>
      </w:r>
      <w:r w:rsidRPr="00C71989">
        <w:rPr>
          <w:rFonts w:ascii="Arial" w:eastAsia="MS Gothic" w:hAnsi="Arial" w:cs="Arial"/>
          <w:lang w:val="en-US" w:eastAsia="ja-JP"/>
        </w:rPr>
        <w:t xml:space="preserve"> </w:t>
      </w:r>
      <w:r w:rsidRPr="00C71989">
        <w:rPr>
          <w:rFonts w:ascii="Arial" w:eastAsia="MS Gothic" w:hAnsi="MS Gothic" w:cs="MS Gothic" w:hint="eastAsia"/>
          <w:lang w:val="en-US" w:eastAsia="ja-JP"/>
        </w:rPr>
        <w:t>ノート、リファレンス</w:t>
      </w:r>
      <w:r w:rsidRPr="00C71989">
        <w:rPr>
          <w:rFonts w:ascii="Arial" w:eastAsia="MS Gothic" w:hAnsi="Arial" w:cs="Arial"/>
          <w:lang w:val="en-US" w:eastAsia="ja-JP"/>
        </w:rPr>
        <w:t xml:space="preserve"> </w:t>
      </w:r>
      <w:r w:rsidRPr="00C71989">
        <w:rPr>
          <w:rFonts w:ascii="Arial" w:eastAsia="MS Gothic" w:hAnsi="MS Gothic" w:cs="MS Gothic" w:hint="eastAsia"/>
          <w:lang w:val="en-US" w:eastAsia="ja-JP"/>
        </w:rPr>
        <w:t>デザイン、</w:t>
      </w:r>
      <w:r w:rsidR="007017D1">
        <w:rPr>
          <w:rFonts w:ascii="Arial" w:eastAsia="MS Gothic" w:hAnsi="MS Gothic" w:cs="MS Gothic" w:hint="eastAsia"/>
          <w:lang w:val="en-US" w:eastAsia="ja-JP"/>
        </w:rPr>
        <w:t>評価</w:t>
      </w:r>
      <w:r w:rsidRPr="00C71989">
        <w:rPr>
          <w:rFonts w:ascii="Arial" w:eastAsia="MS Gothic" w:hAnsi="Arial" w:cs="Arial"/>
          <w:lang w:val="en-US" w:eastAsia="ja-JP"/>
        </w:rPr>
        <w:t xml:space="preserve"> </w:t>
      </w:r>
      <w:r w:rsidR="007017D1">
        <w:rPr>
          <w:rFonts w:ascii="Arial" w:eastAsia="MS Gothic" w:hAnsi="MS Gothic" w:cs="MS Gothic" w:hint="eastAsia"/>
          <w:lang w:val="en-US" w:eastAsia="ja-JP"/>
        </w:rPr>
        <w:t>ボードや</w:t>
      </w:r>
      <w:r w:rsidRPr="00C71989">
        <w:rPr>
          <w:rFonts w:ascii="Arial" w:eastAsia="MS Gothic" w:hAnsi="MS Gothic" w:cs="MS Gothic" w:hint="eastAsia"/>
          <w:lang w:val="en-US" w:eastAsia="ja-JP"/>
        </w:rPr>
        <w:t>キット等の</w:t>
      </w:r>
      <w:r w:rsidR="007017D1">
        <w:rPr>
          <w:rFonts w:ascii="Arial" w:eastAsia="MS Gothic" w:hAnsi="MS Gothic" w:cs="MS Gothic" w:hint="eastAsia"/>
          <w:lang w:val="en-US" w:eastAsia="ja-JP"/>
        </w:rPr>
        <w:t>幅広い</w:t>
      </w:r>
      <w:r w:rsidRPr="00C71989">
        <w:rPr>
          <w:rFonts w:ascii="Arial" w:eastAsia="MS Gothic" w:hAnsi="MS Gothic" w:cs="MS Gothic" w:hint="eastAsia"/>
          <w:lang w:val="en-US" w:eastAsia="ja-JP"/>
        </w:rPr>
        <w:t>サポート</w:t>
      </w:r>
      <w:r w:rsidRPr="00C71989">
        <w:rPr>
          <w:rFonts w:ascii="Arial" w:eastAsia="MS Gothic" w:hAnsi="Arial" w:cs="Arial"/>
          <w:lang w:val="en-US" w:eastAsia="ja-JP"/>
        </w:rPr>
        <w:t xml:space="preserve"> </w:t>
      </w:r>
      <w:r w:rsidR="007017D1">
        <w:rPr>
          <w:rFonts w:ascii="Arial" w:eastAsia="MS Gothic" w:hAnsi="MS Gothic" w:cs="MS Gothic" w:hint="eastAsia"/>
          <w:lang w:val="en-US" w:eastAsia="ja-JP"/>
        </w:rPr>
        <w:t>手段</w:t>
      </w:r>
      <w:r w:rsidRPr="00C71989">
        <w:rPr>
          <w:rFonts w:ascii="Arial" w:eastAsia="MS Gothic" w:hAnsi="MS Gothic" w:cs="MS Gothic" w:hint="eastAsia"/>
          <w:lang w:val="en-US" w:eastAsia="ja-JP"/>
        </w:rPr>
        <w:t>を提供しています。</w:t>
      </w:r>
      <w:r w:rsidRPr="00C71989">
        <w:rPr>
          <w:rFonts w:ascii="Arial" w:eastAsia="MS Gothic" w:hAnsi="Arial" w:cs="Arial"/>
          <w:lang w:val="en-US" w:eastAsia="ja-JP"/>
        </w:rPr>
        <w:t xml:space="preserve">KDPOF </w:t>
      </w:r>
      <w:r w:rsidRPr="00C71989">
        <w:rPr>
          <w:rFonts w:ascii="Arial" w:eastAsia="MS Gothic" w:hAnsi="MS Gothic" w:cs="MS Gothic" w:hint="eastAsia"/>
          <w:lang w:val="en-US" w:eastAsia="ja-JP"/>
        </w:rPr>
        <w:t>の</w:t>
      </w:r>
      <w:r w:rsidRPr="00C71989">
        <w:rPr>
          <w:rFonts w:ascii="Arial" w:eastAsia="MS Gothic" w:hAnsi="Arial" w:cs="Arial"/>
          <w:lang w:val="en-US" w:eastAsia="ja-JP"/>
        </w:rPr>
        <w:t xml:space="preserve"> KD1053 </w:t>
      </w:r>
      <w:r w:rsidRPr="00C71989">
        <w:rPr>
          <w:rFonts w:ascii="Arial" w:eastAsia="MS Gothic" w:hAnsi="MS Gothic" w:cs="MS Gothic" w:hint="eastAsia"/>
          <w:lang w:val="en-US" w:eastAsia="ja-JP"/>
        </w:rPr>
        <w:t>を搭載した</w:t>
      </w:r>
      <w:r w:rsidR="007017D1">
        <w:rPr>
          <w:rFonts w:ascii="Arial" w:eastAsia="MS Gothic" w:hAnsi="MS Gothic" w:cs="MS Gothic" w:hint="eastAsia"/>
          <w:lang w:val="en-US" w:eastAsia="ja-JP"/>
        </w:rPr>
        <w:t>車載</w:t>
      </w:r>
      <w:r w:rsidRPr="00C71989">
        <w:rPr>
          <w:rFonts w:ascii="Arial" w:eastAsia="MS Gothic" w:hAnsi="MS Gothic" w:cs="MS Gothic" w:hint="eastAsia"/>
          <w:lang w:val="en-US" w:eastAsia="ja-JP"/>
        </w:rPr>
        <w:t>アプリケーションには、バッテリー</w:t>
      </w:r>
      <w:r w:rsidRPr="00C71989">
        <w:rPr>
          <w:rFonts w:ascii="Arial" w:eastAsia="MS Gothic" w:hAnsi="Arial" w:cs="Arial"/>
          <w:lang w:val="en-US" w:eastAsia="ja-JP"/>
        </w:rPr>
        <w:t xml:space="preserve"> </w:t>
      </w:r>
      <w:r w:rsidRPr="00C71989">
        <w:rPr>
          <w:rFonts w:ascii="Arial" w:eastAsia="MS Gothic" w:hAnsi="MS Gothic" w:cs="MS Gothic" w:hint="eastAsia"/>
          <w:lang w:val="en-US" w:eastAsia="ja-JP"/>
        </w:rPr>
        <w:t>マネージメント</w:t>
      </w:r>
      <w:r w:rsidRPr="00C71989">
        <w:rPr>
          <w:rFonts w:ascii="Arial" w:eastAsia="MS Gothic" w:hAnsi="Arial" w:cs="Arial"/>
          <w:lang w:val="en-US" w:eastAsia="ja-JP"/>
        </w:rPr>
        <w:t xml:space="preserve"> </w:t>
      </w:r>
      <w:r w:rsidRPr="00C71989">
        <w:rPr>
          <w:rFonts w:ascii="Arial" w:eastAsia="MS Gothic" w:hAnsi="MS Gothic" w:cs="MS Gothic" w:hint="eastAsia"/>
          <w:lang w:val="en-US" w:eastAsia="ja-JP"/>
        </w:rPr>
        <w:t>システム（</w:t>
      </w:r>
      <w:r w:rsidRPr="00C71989">
        <w:rPr>
          <w:rFonts w:ascii="Arial" w:eastAsia="MS Gothic" w:hAnsi="Arial" w:cs="Arial"/>
          <w:lang w:val="en-US" w:eastAsia="ja-JP"/>
        </w:rPr>
        <w:t>BMS</w:t>
      </w:r>
      <w:r w:rsidRPr="00C71989">
        <w:rPr>
          <w:rFonts w:ascii="Arial" w:eastAsia="MS Gothic" w:hAnsi="MS Gothic" w:cs="MS Gothic" w:hint="eastAsia"/>
          <w:lang w:val="en-US" w:eastAsia="ja-JP"/>
        </w:rPr>
        <w:t>）、</w:t>
      </w:r>
      <w:r w:rsidR="007017D1">
        <w:rPr>
          <w:rFonts w:ascii="Arial" w:eastAsia="MS Gothic" w:hAnsi="MS Gothic" w:cs="MS Gothic" w:hint="eastAsia"/>
          <w:lang w:val="en-US" w:eastAsia="ja-JP"/>
        </w:rPr>
        <w:t>ドメイン間通信</w:t>
      </w:r>
      <w:r w:rsidRPr="00C71989">
        <w:rPr>
          <w:rFonts w:ascii="Arial" w:eastAsia="MS Gothic" w:hAnsi="MS Gothic" w:cs="MS Gothic" w:hint="eastAsia"/>
          <w:lang w:val="en-US" w:eastAsia="ja-JP"/>
        </w:rPr>
        <w:t>バックボーン、アンテナ</w:t>
      </w:r>
      <w:r w:rsidRPr="00C71989">
        <w:rPr>
          <w:rFonts w:ascii="Arial" w:eastAsia="MS Gothic" w:hAnsi="Arial" w:cs="Arial"/>
          <w:lang w:val="en-US" w:eastAsia="ja-JP"/>
        </w:rPr>
        <w:t xml:space="preserve"> </w:t>
      </w:r>
      <w:r w:rsidRPr="00C71989">
        <w:rPr>
          <w:rFonts w:ascii="Arial" w:eastAsia="MS Gothic" w:hAnsi="MS Gothic" w:cs="MS Gothic" w:hint="eastAsia"/>
          <w:lang w:val="en-US" w:eastAsia="ja-JP"/>
        </w:rPr>
        <w:t>ハブ、</w:t>
      </w:r>
      <w:r w:rsidR="007017D1">
        <w:rPr>
          <w:rFonts w:ascii="Arial" w:eastAsia="MS Gothic" w:hAnsi="MS Gothic" w:cs="MS Gothic" w:hint="eastAsia"/>
          <w:lang w:val="en-US" w:eastAsia="ja-JP"/>
        </w:rPr>
        <w:t>自律運転</w:t>
      </w:r>
      <w:r w:rsidRPr="00C71989">
        <w:rPr>
          <w:rFonts w:ascii="Arial" w:eastAsia="MS Gothic" w:hAnsi="MS Gothic" w:cs="MS Gothic" w:hint="eastAsia"/>
          <w:lang w:val="en-US" w:eastAsia="ja-JP"/>
        </w:rPr>
        <w:t>、サラウンド</w:t>
      </w:r>
      <w:r w:rsidRPr="00C71989">
        <w:rPr>
          <w:rFonts w:ascii="Arial" w:eastAsia="MS Gothic" w:hAnsi="Arial" w:cs="Arial"/>
          <w:lang w:val="en-US" w:eastAsia="ja-JP"/>
        </w:rPr>
        <w:t xml:space="preserve"> </w:t>
      </w:r>
      <w:r w:rsidR="004C049C">
        <w:rPr>
          <w:rFonts w:ascii="Arial" w:eastAsia="MS Gothic" w:hAnsi="MS Gothic" w:cs="MS Gothic" w:hint="eastAsia"/>
          <w:lang w:val="en-US" w:eastAsia="ja-JP"/>
        </w:rPr>
        <w:t>ビュー</w:t>
      </w:r>
      <w:r w:rsidRPr="00C71989">
        <w:rPr>
          <w:rFonts w:ascii="Arial" w:eastAsia="MS Gothic" w:hAnsi="Arial" w:cs="Arial"/>
          <w:lang w:val="en-US" w:eastAsia="ja-JP"/>
        </w:rPr>
        <w:t xml:space="preserve">ADAS </w:t>
      </w:r>
      <w:r w:rsidRPr="00C71989">
        <w:rPr>
          <w:rFonts w:ascii="Arial" w:eastAsia="MS Gothic" w:hAnsi="MS Gothic" w:cs="MS Gothic" w:hint="eastAsia"/>
          <w:lang w:val="en-US" w:eastAsia="ja-JP"/>
        </w:rPr>
        <w:t>等</w:t>
      </w:r>
      <w:r w:rsidR="004C049C">
        <w:rPr>
          <w:rFonts w:ascii="Arial" w:eastAsia="MS Gothic" w:hAnsi="MS Gothic" w:cs="MS Gothic" w:hint="eastAsia"/>
          <w:lang w:val="en-US" w:eastAsia="ja-JP"/>
        </w:rPr>
        <w:t>の</w:t>
      </w:r>
      <w:r w:rsidRPr="00C71989">
        <w:rPr>
          <w:rFonts w:ascii="Arial" w:eastAsia="MS Gothic" w:hAnsi="Arial" w:cs="Arial"/>
          <w:lang w:val="en-US" w:eastAsia="ja-JP"/>
        </w:rPr>
        <w:t xml:space="preserve">100 Mbps </w:t>
      </w:r>
      <w:r w:rsidRPr="00C71989">
        <w:rPr>
          <w:rFonts w:ascii="Arial" w:eastAsia="MS Gothic" w:hAnsi="MS Gothic" w:cs="MS Gothic" w:hint="eastAsia"/>
          <w:lang w:val="en-US" w:eastAsia="ja-JP"/>
        </w:rPr>
        <w:t>および</w:t>
      </w:r>
      <w:r w:rsidRPr="00C71989">
        <w:rPr>
          <w:rFonts w:ascii="Arial" w:eastAsia="MS Gothic" w:hAnsi="Arial" w:cs="Arial"/>
          <w:lang w:val="en-US" w:eastAsia="ja-JP"/>
        </w:rPr>
        <w:t xml:space="preserve"> 1 </w:t>
      </w:r>
      <w:proofErr w:type="spellStart"/>
      <w:r w:rsidRPr="00C71989">
        <w:rPr>
          <w:rFonts w:ascii="Arial" w:eastAsia="MS Gothic" w:hAnsi="Arial" w:cs="Arial"/>
          <w:lang w:val="en-US" w:eastAsia="ja-JP"/>
        </w:rPr>
        <w:t>Gbps</w:t>
      </w:r>
      <w:proofErr w:type="spellEnd"/>
      <w:r w:rsidRPr="00C71989">
        <w:rPr>
          <w:rFonts w:ascii="Arial" w:eastAsia="MS Gothic" w:hAnsi="Arial" w:cs="Arial"/>
          <w:lang w:val="en-US" w:eastAsia="ja-JP"/>
        </w:rPr>
        <w:t xml:space="preserve"> </w:t>
      </w:r>
      <w:r w:rsidRPr="00C71989">
        <w:rPr>
          <w:rFonts w:ascii="Arial" w:eastAsia="MS Gothic" w:hAnsi="MS Gothic" w:cs="MS Gothic" w:hint="eastAsia"/>
          <w:lang w:val="en-US" w:eastAsia="ja-JP"/>
        </w:rPr>
        <w:t>のイーサネット</w:t>
      </w:r>
      <w:r w:rsidRPr="00C71989">
        <w:rPr>
          <w:rFonts w:ascii="Arial" w:eastAsia="MS Gothic" w:hAnsi="Arial" w:cs="Arial"/>
          <w:lang w:val="en-US" w:eastAsia="ja-JP"/>
        </w:rPr>
        <w:t xml:space="preserve"> </w:t>
      </w:r>
      <w:r w:rsidR="004C049C">
        <w:rPr>
          <w:rFonts w:ascii="Arial" w:eastAsia="MS Gothic" w:hAnsi="MS Gothic" w:cs="MS Gothic" w:hint="eastAsia"/>
          <w:lang w:val="en-US" w:eastAsia="ja-JP"/>
        </w:rPr>
        <w:t>リンクが含まれ</w:t>
      </w:r>
      <w:r w:rsidRPr="00C71989">
        <w:rPr>
          <w:rFonts w:ascii="Arial" w:eastAsia="MS Gothic" w:hAnsi="MS Gothic" w:cs="MS Gothic" w:hint="eastAsia"/>
          <w:lang w:val="en-US" w:eastAsia="ja-JP"/>
        </w:rPr>
        <w:t>ます。</w:t>
      </w:r>
    </w:p>
    <w:p w14:paraId="1487D57D" w14:textId="77777777" w:rsidR="00DB7D77" w:rsidRPr="00C71989" w:rsidRDefault="00DB7D77" w:rsidP="005527AC">
      <w:pPr>
        <w:rPr>
          <w:rFonts w:ascii="Arial" w:eastAsia="MS Gothic" w:hAnsi="Arial" w:cs="Times New Roman"/>
          <w:lang w:val="en-US" w:eastAsia="ja-JP"/>
        </w:rPr>
      </w:pPr>
    </w:p>
    <w:p w14:paraId="3A15D2E2" w14:textId="4971B085" w:rsidR="00DB7D77" w:rsidRPr="00C71989" w:rsidRDefault="00DB7D77" w:rsidP="005527AC">
      <w:pPr>
        <w:rPr>
          <w:rFonts w:ascii="Arial" w:eastAsia="MS Gothic" w:hAnsi="Arial" w:cs="Times New Roman"/>
          <w:lang w:val="en-US" w:eastAsia="ja-JP"/>
        </w:rPr>
      </w:pPr>
      <w:r w:rsidRPr="00C71989">
        <w:rPr>
          <w:rFonts w:ascii="Arial" w:eastAsia="MS Gothic" w:hAnsi="Arial" w:cs="Arial"/>
          <w:lang w:val="en-US" w:eastAsia="ja-JP"/>
        </w:rPr>
        <w:t xml:space="preserve">KD1053 </w:t>
      </w:r>
      <w:r w:rsidR="000F09BE">
        <w:rPr>
          <w:rFonts w:ascii="Arial" w:eastAsia="MS Gothic" w:hAnsi="MS Gothic" w:cs="MS Gothic" w:hint="eastAsia"/>
          <w:lang w:val="en-US" w:eastAsia="ja-JP"/>
        </w:rPr>
        <w:t>は、フレキシブルな</w:t>
      </w:r>
      <w:r w:rsidRPr="00C71989">
        <w:rPr>
          <w:rFonts w:ascii="Arial" w:eastAsia="MS Gothic" w:hAnsi="MS Gothic" w:cs="MS Gothic" w:hint="eastAsia"/>
          <w:lang w:val="en-US" w:eastAsia="ja-JP"/>
        </w:rPr>
        <w:t>ホスト</w:t>
      </w:r>
      <w:r w:rsidRPr="00C71989">
        <w:rPr>
          <w:rFonts w:ascii="Arial" w:eastAsia="MS Gothic" w:hAnsi="Arial" w:cs="Arial"/>
          <w:lang w:val="en-US" w:eastAsia="ja-JP"/>
        </w:rPr>
        <w:t xml:space="preserve"> </w:t>
      </w:r>
      <w:r w:rsidR="000F09BE">
        <w:rPr>
          <w:rFonts w:ascii="Arial" w:eastAsia="MS Gothic" w:hAnsi="MS Gothic" w:cs="MS Gothic" w:hint="eastAsia"/>
          <w:lang w:val="en-US" w:eastAsia="ja-JP"/>
        </w:rPr>
        <w:t>インターフェース、少</w:t>
      </w:r>
      <w:r w:rsidRPr="00C71989">
        <w:rPr>
          <w:rFonts w:ascii="Arial" w:eastAsia="MS Gothic" w:hAnsi="MS Gothic" w:cs="MS Gothic" w:hint="eastAsia"/>
          <w:lang w:val="en-US" w:eastAsia="ja-JP"/>
        </w:rPr>
        <w:t>遅延、低ジッター、短リンク時間という高接続性を有しており、自動車メーカーの要件に充分対応することができます。さらに、物理層仕様および</w:t>
      </w:r>
      <w:r w:rsidRPr="00C71989">
        <w:rPr>
          <w:rFonts w:ascii="Arial" w:eastAsia="MS Gothic" w:hAnsi="Arial" w:cs="Arial"/>
          <w:lang w:val="en-US" w:eastAsia="ja-JP"/>
        </w:rPr>
        <w:t xml:space="preserve"> POF </w:t>
      </w:r>
      <w:r w:rsidRPr="00C71989">
        <w:rPr>
          <w:rFonts w:ascii="Arial" w:eastAsia="MS Gothic" w:hAnsi="MS Gothic" w:cs="MS Gothic" w:hint="eastAsia"/>
          <w:lang w:val="en-US" w:eastAsia="ja-JP"/>
        </w:rPr>
        <w:t>を使用した車両、工業、</w:t>
      </w:r>
      <w:r w:rsidR="000F09BE">
        <w:rPr>
          <w:rFonts w:ascii="Arial" w:eastAsia="MS Gothic" w:hAnsi="MS Gothic" w:cs="MS Gothic" w:hint="eastAsia"/>
          <w:lang w:val="en-US" w:eastAsia="ja-JP"/>
        </w:rPr>
        <w:t>ホーム</w:t>
      </w:r>
      <w:r w:rsidRPr="00C71989">
        <w:rPr>
          <w:rFonts w:ascii="Arial" w:eastAsia="MS Gothic" w:hAnsi="MS Gothic" w:cs="MS Gothic" w:hint="eastAsia"/>
          <w:lang w:val="en-US" w:eastAsia="ja-JP"/>
        </w:rPr>
        <w:t>ネットワーク</w:t>
      </w:r>
      <w:r w:rsidR="000F09BE">
        <w:rPr>
          <w:rFonts w:ascii="Arial" w:eastAsia="MS Gothic" w:hAnsi="MS Gothic" w:cs="MS Gothic" w:hint="eastAsia"/>
          <w:lang w:val="en-US" w:eastAsia="ja-JP"/>
        </w:rPr>
        <w:t>アプリ</w:t>
      </w:r>
      <w:r w:rsidRPr="00C71989">
        <w:rPr>
          <w:rFonts w:ascii="Arial" w:eastAsia="MS Gothic" w:hAnsi="MS Gothic" w:cs="MS Gothic" w:hint="eastAsia"/>
          <w:lang w:val="en-US" w:eastAsia="ja-JP"/>
        </w:rPr>
        <w:t>の管理パラメータを規定する、</w:t>
      </w:r>
      <w:r w:rsidRPr="00C71989">
        <w:rPr>
          <w:rFonts w:ascii="Arial" w:eastAsia="MS Gothic" w:hAnsi="Arial" w:cs="Arial"/>
          <w:lang w:val="en-US" w:eastAsia="ja-JP"/>
        </w:rPr>
        <w:t xml:space="preserve">POF </w:t>
      </w:r>
      <w:r w:rsidRPr="00C71989">
        <w:rPr>
          <w:rFonts w:ascii="Arial" w:eastAsia="MS Gothic" w:hAnsi="MS Gothic" w:cs="MS Gothic" w:hint="eastAsia"/>
          <w:lang w:val="en-US" w:eastAsia="ja-JP"/>
        </w:rPr>
        <w:t>を介したギガビット</w:t>
      </w:r>
      <w:r w:rsidRPr="00C71989">
        <w:rPr>
          <w:rFonts w:ascii="Arial" w:eastAsia="MS Gothic" w:hAnsi="Arial" w:cs="Arial"/>
          <w:lang w:val="en-US" w:eastAsia="ja-JP"/>
        </w:rPr>
        <w:t xml:space="preserve"> </w:t>
      </w:r>
      <w:r w:rsidRPr="00C71989">
        <w:rPr>
          <w:rFonts w:ascii="Arial" w:eastAsia="MS Gothic" w:hAnsi="MS Gothic" w:cs="MS Gothic" w:hint="eastAsia"/>
          <w:lang w:val="en-US" w:eastAsia="ja-JP"/>
        </w:rPr>
        <w:t>イーサネットの新規格改定</w:t>
      </w:r>
      <w:r w:rsidRPr="00C71989">
        <w:rPr>
          <w:rFonts w:ascii="Arial" w:eastAsia="MS Gothic" w:hAnsi="Arial" w:cs="Arial"/>
          <w:lang w:val="en-US" w:eastAsia="ja-JP"/>
        </w:rPr>
        <w:t xml:space="preserve"> IEEE </w:t>
      </w:r>
      <w:proofErr w:type="spellStart"/>
      <w:r w:rsidRPr="00C71989">
        <w:rPr>
          <w:rFonts w:ascii="Arial" w:eastAsia="MS Gothic" w:hAnsi="Arial" w:cs="Arial"/>
          <w:lang w:val="en-US" w:eastAsia="ja-JP"/>
        </w:rPr>
        <w:t>Std</w:t>
      </w:r>
      <w:proofErr w:type="spellEnd"/>
      <w:r w:rsidRPr="00C71989">
        <w:rPr>
          <w:rFonts w:ascii="Arial" w:eastAsia="MS Gothic" w:hAnsi="Arial" w:cs="Arial"/>
          <w:lang w:val="en-US" w:eastAsia="ja-JP"/>
        </w:rPr>
        <w:t xml:space="preserve"> 802.3bv™ </w:t>
      </w:r>
      <w:r w:rsidRPr="00C71989">
        <w:rPr>
          <w:rFonts w:ascii="Arial" w:eastAsia="MS Gothic" w:hAnsi="MS Gothic" w:cs="MS Gothic" w:hint="eastAsia"/>
          <w:lang w:val="en-US" w:eastAsia="ja-JP"/>
        </w:rPr>
        <w:t>にも準拠しています。標準改正案は、高速イーサネット</w:t>
      </w:r>
      <w:r w:rsidRPr="00C71989">
        <w:rPr>
          <w:rFonts w:ascii="Arial" w:eastAsia="MS Gothic" w:hAnsi="Arial" w:cs="Arial"/>
          <w:lang w:val="en-US" w:eastAsia="ja-JP"/>
        </w:rPr>
        <w:t xml:space="preserve"> </w:t>
      </w:r>
      <w:r w:rsidRPr="00C71989">
        <w:rPr>
          <w:rFonts w:ascii="Arial" w:eastAsia="MS Gothic" w:hAnsi="MS Gothic" w:cs="MS Gothic" w:hint="eastAsia"/>
          <w:lang w:val="en-US" w:eastAsia="ja-JP"/>
        </w:rPr>
        <w:t>ソリューションに対応しています。プ</w:t>
      </w:r>
      <w:r w:rsidRPr="00C71989">
        <w:rPr>
          <w:rFonts w:ascii="Arial" w:eastAsia="MS Gothic" w:hAnsi="MS Gothic" w:cs="MS Gothic" w:hint="eastAsia"/>
          <w:lang w:val="en-US" w:eastAsia="ja-JP"/>
        </w:rPr>
        <w:lastRenderedPageBreak/>
        <w:t>ラスチック光学ファイバーは、長距離リンクを必要としないアプリケーションに</w:t>
      </w:r>
      <w:r w:rsidR="00E93D89">
        <w:rPr>
          <w:rFonts w:ascii="Arial" w:eastAsia="MS Gothic" w:hAnsi="MS Gothic" w:cs="MS Gothic" w:hint="eastAsia"/>
          <w:lang w:val="en-US" w:eastAsia="ja-JP"/>
        </w:rPr>
        <w:t>唯一</w:t>
      </w:r>
      <w:r w:rsidRPr="00C71989">
        <w:rPr>
          <w:rFonts w:ascii="Arial" w:eastAsia="MS Gothic" w:hAnsi="MS Gothic" w:cs="MS Gothic" w:hint="eastAsia"/>
          <w:lang w:val="en-US" w:eastAsia="ja-JP"/>
        </w:rPr>
        <w:t>対応しています。</w:t>
      </w:r>
      <w:r w:rsidRPr="00C71989">
        <w:rPr>
          <w:rFonts w:ascii="Arial" w:eastAsia="MS Gothic" w:hAnsi="Arial" w:cs="Arial"/>
          <w:lang w:val="en-US" w:eastAsia="ja-JP"/>
        </w:rPr>
        <w:t xml:space="preserve">POF </w:t>
      </w:r>
      <w:r w:rsidRPr="00C71989">
        <w:rPr>
          <w:rFonts w:ascii="Arial" w:eastAsia="MS Gothic" w:hAnsi="MS Gothic" w:cs="MS Gothic" w:hint="eastAsia"/>
          <w:lang w:val="en-US" w:eastAsia="ja-JP"/>
        </w:rPr>
        <w:t>テクノロジーは、電磁</w:t>
      </w:r>
      <w:r w:rsidR="00E93D89">
        <w:rPr>
          <w:rFonts w:ascii="Arial" w:eastAsia="MS Gothic" w:hAnsi="MS Gothic" w:cs="MS Gothic" w:hint="eastAsia"/>
          <w:lang w:val="en-US" w:eastAsia="ja-JP"/>
        </w:rPr>
        <w:t>適合性および電磁ノイズ耐性だけでなく</w:t>
      </w:r>
      <w:bookmarkStart w:id="0" w:name="_GoBack"/>
      <w:bookmarkEnd w:id="0"/>
      <w:r w:rsidRPr="00C71989">
        <w:rPr>
          <w:rFonts w:ascii="Arial" w:eastAsia="MS Gothic" w:hAnsi="MS Gothic" w:cs="MS Gothic" w:hint="eastAsia"/>
          <w:lang w:val="en-US" w:eastAsia="ja-JP"/>
        </w:rPr>
        <w:t>、ガルバニック絶縁、軽量、低コストという点においても、銅基材ソリューションを遥かに凌ぐ機能を有しています。</w:t>
      </w:r>
    </w:p>
    <w:p w14:paraId="724803F6" w14:textId="77777777" w:rsidR="00DB7D77" w:rsidRPr="00C71989" w:rsidRDefault="00DB7D77" w:rsidP="00302CF7">
      <w:pPr>
        <w:jc w:val="both"/>
        <w:rPr>
          <w:rFonts w:ascii="Arial" w:eastAsia="MS Gothic" w:hAnsi="Arial" w:cs="Times New Roman"/>
          <w:lang w:val="en-US" w:eastAsia="ja-JP"/>
        </w:rPr>
      </w:pPr>
    </w:p>
    <w:p w14:paraId="4FCCE8BB" w14:textId="77777777" w:rsidR="00DB7D77" w:rsidRPr="00C71989" w:rsidRDefault="00DB7D77" w:rsidP="00302CF7">
      <w:pPr>
        <w:jc w:val="both"/>
        <w:rPr>
          <w:rFonts w:ascii="Arial" w:eastAsia="MS Gothic" w:hAnsi="Arial" w:cs="Times New Roman"/>
          <w:b/>
          <w:bCs/>
          <w:lang w:val="en-US" w:eastAsia="ja-JP"/>
        </w:rPr>
      </w:pPr>
    </w:p>
    <w:p w14:paraId="03092B39" w14:textId="77777777" w:rsidR="00DB7D77" w:rsidRPr="00C71989" w:rsidRDefault="00DB7D77" w:rsidP="00302CF7">
      <w:pPr>
        <w:jc w:val="both"/>
        <w:rPr>
          <w:rFonts w:ascii="Arial" w:eastAsia="MS Gothic" w:hAnsi="Arial" w:cs="Times New Roman"/>
          <w:b/>
          <w:bCs/>
          <w:lang w:val="en-US" w:eastAsia="ja-JP"/>
        </w:rPr>
      </w:pPr>
    </w:p>
    <w:p w14:paraId="11CBE2A8" w14:textId="77777777" w:rsidR="00DB7D77" w:rsidRPr="00C71989" w:rsidRDefault="00DB7D77" w:rsidP="00302CF7">
      <w:pPr>
        <w:jc w:val="both"/>
        <w:rPr>
          <w:rFonts w:ascii="Arial" w:eastAsia="MS Gothic" w:hAnsi="Arial" w:cs="Times New Roman"/>
          <w:b/>
          <w:bCs/>
          <w:lang w:val="en-US"/>
        </w:rPr>
      </w:pPr>
      <w:proofErr w:type="spellStart"/>
      <w:r w:rsidRPr="00C71989">
        <w:rPr>
          <w:rFonts w:ascii="Arial" w:eastAsia="MS Gothic" w:hAnsi="MS Gothic" w:cs="MS Gothic" w:hint="eastAsia"/>
          <w:b/>
          <w:bCs/>
          <w:lang w:val="en-US"/>
        </w:rPr>
        <w:t>画像</w:t>
      </w:r>
      <w:proofErr w:type="spellEnd"/>
    </w:p>
    <w:p w14:paraId="55C2FC4E" w14:textId="77777777" w:rsidR="00DB7D77" w:rsidRPr="00C71989" w:rsidRDefault="00DB7D77" w:rsidP="00302CF7">
      <w:pPr>
        <w:jc w:val="both"/>
        <w:rPr>
          <w:rFonts w:ascii="Arial" w:eastAsia="MS Gothic" w:hAnsi="Arial" w:cs="Times New Roman"/>
          <w:b/>
          <w:bCs/>
          <w:lang w:val="en-US"/>
        </w:rPr>
      </w:pPr>
    </w:p>
    <w:tbl>
      <w:tblPr>
        <w:tblW w:w="9066" w:type="dxa"/>
        <w:tblInd w:w="-106" w:type="dxa"/>
        <w:tblLook w:val="00A0" w:firstRow="1" w:lastRow="0" w:firstColumn="1" w:lastColumn="0" w:noHBand="0" w:noVBand="0"/>
      </w:tblPr>
      <w:tblGrid>
        <w:gridCol w:w="1911"/>
        <w:gridCol w:w="546"/>
        <w:gridCol w:w="6609"/>
      </w:tblGrid>
      <w:tr w:rsidR="00DB7D77" w:rsidRPr="00C71989" w14:paraId="118B1EBF" w14:textId="77777777" w:rsidTr="005C453D">
        <w:trPr>
          <w:trHeight w:hRule="exact" w:val="1661"/>
        </w:trPr>
        <w:tc>
          <w:tcPr>
            <w:tcW w:w="1911" w:type="dxa"/>
          </w:tcPr>
          <w:p w14:paraId="345632CC" w14:textId="13164F90" w:rsidR="00DB7D77" w:rsidRPr="00C71989" w:rsidRDefault="002C2E1A" w:rsidP="00302CF7">
            <w:pPr>
              <w:jc w:val="both"/>
              <w:rPr>
                <w:rFonts w:ascii="Arial" w:eastAsia="MS Gothic" w:hAnsi="Arial" w:cs="Times New Roman"/>
                <w:b/>
                <w:bCs/>
                <w:lang w:val="en-US"/>
              </w:rPr>
            </w:pPr>
            <w:r>
              <w:rPr>
                <w:rFonts w:ascii="Arial" w:eastAsia="MS Gothic" w:hAnsi="Arial" w:cs="Times New Roman"/>
                <w:noProof/>
                <w:lang w:eastAsia="de-DE"/>
              </w:rPr>
              <w:drawing>
                <wp:inline distT="0" distB="0" distL="0" distR="0" wp14:anchorId="28EC9478" wp14:editId="3F5DF895">
                  <wp:extent cx="1041400" cy="1028700"/>
                  <wp:effectExtent l="0" t="0" r="0" b="12700"/>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6">
                            <a:extLst>
                              <a:ext uri="{28A0092B-C50C-407E-A947-70E740481C1C}">
                                <a14:useLocalDpi xmlns:a14="http://schemas.microsoft.com/office/drawing/2010/main" val="0"/>
                              </a:ext>
                            </a:extLst>
                          </a:blip>
                          <a:srcRect l="13693" r="13443"/>
                          <a:stretch>
                            <a:fillRect/>
                          </a:stretch>
                        </pic:blipFill>
                        <pic:spPr bwMode="auto">
                          <a:xfrm>
                            <a:off x="0" y="0"/>
                            <a:ext cx="1041400" cy="1028700"/>
                          </a:xfrm>
                          <a:prstGeom prst="rect">
                            <a:avLst/>
                          </a:prstGeom>
                          <a:noFill/>
                          <a:ln>
                            <a:noFill/>
                          </a:ln>
                        </pic:spPr>
                      </pic:pic>
                    </a:graphicData>
                  </a:graphic>
                </wp:inline>
              </w:drawing>
            </w:r>
          </w:p>
        </w:tc>
        <w:tc>
          <w:tcPr>
            <w:tcW w:w="546" w:type="dxa"/>
          </w:tcPr>
          <w:p w14:paraId="69E79C9D" w14:textId="77777777" w:rsidR="00DB7D77" w:rsidRPr="00C71989" w:rsidRDefault="00DB7D77" w:rsidP="00302CF7">
            <w:pPr>
              <w:jc w:val="both"/>
              <w:rPr>
                <w:rFonts w:ascii="Arial" w:eastAsia="MS Gothic" w:hAnsi="Arial" w:cs="Times New Roman"/>
                <w:lang w:val="en-US"/>
              </w:rPr>
            </w:pPr>
          </w:p>
        </w:tc>
        <w:tc>
          <w:tcPr>
            <w:tcW w:w="6609" w:type="dxa"/>
          </w:tcPr>
          <w:p w14:paraId="75703170" w14:textId="77777777" w:rsidR="00DB7D77" w:rsidRPr="00C71989" w:rsidRDefault="00DB7D77" w:rsidP="00302CF7">
            <w:pPr>
              <w:jc w:val="both"/>
              <w:rPr>
                <w:rFonts w:ascii="Arial" w:eastAsia="MS Gothic" w:hAnsi="Arial" w:cs="Times New Roman"/>
                <w:b/>
                <w:bCs/>
                <w:lang w:val="en-US" w:eastAsia="ja-JP"/>
              </w:rPr>
            </w:pPr>
            <w:r w:rsidRPr="00C71989">
              <w:rPr>
                <w:rFonts w:ascii="Arial" w:eastAsia="MS Gothic" w:hAnsi="MS Gothic" w:cs="MS Gothic" w:hint="eastAsia"/>
                <w:lang w:val="en-US" w:eastAsia="ja-JP"/>
              </w:rPr>
              <w:t>画像</w:t>
            </w:r>
            <w:r w:rsidRPr="00C71989">
              <w:rPr>
                <w:rFonts w:ascii="Arial" w:eastAsia="MS Gothic" w:hAnsi="Arial" w:cs="Arial"/>
                <w:lang w:val="en-US" w:eastAsia="ja-JP"/>
              </w:rPr>
              <w:t>1</w:t>
            </w:r>
            <w:r w:rsidRPr="00C71989">
              <w:rPr>
                <w:rFonts w:ascii="Arial" w:eastAsia="MS Gothic" w:hAnsi="MS Gothic" w:cs="MS Gothic" w:hint="eastAsia"/>
                <w:lang w:val="en-US" w:eastAsia="ja-JP"/>
              </w:rPr>
              <w:t>：</w:t>
            </w:r>
            <w:r w:rsidRPr="00C71989">
              <w:rPr>
                <w:rFonts w:ascii="Arial" w:eastAsia="MS Gothic" w:hAnsi="Arial" w:cs="Arial"/>
                <w:lang w:val="en-US" w:eastAsia="ja-JP"/>
              </w:rPr>
              <w:t xml:space="preserve">KDPOF </w:t>
            </w:r>
            <w:r w:rsidRPr="00C71989">
              <w:rPr>
                <w:rFonts w:ascii="Arial" w:eastAsia="MS Gothic" w:hAnsi="MS Gothic" w:cs="MS Gothic" w:hint="eastAsia"/>
                <w:lang w:val="en-US" w:eastAsia="ja-JP"/>
              </w:rPr>
              <w:t>がオートモーティブ</w:t>
            </w:r>
            <w:r w:rsidRPr="00C71989">
              <w:rPr>
                <w:rFonts w:ascii="Arial" w:eastAsia="MS Gothic" w:hAnsi="Arial" w:cs="Arial"/>
                <w:lang w:val="en-US" w:eastAsia="ja-JP"/>
              </w:rPr>
              <w:t xml:space="preserve"> </w:t>
            </w:r>
            <w:r w:rsidRPr="00C71989">
              <w:rPr>
                <w:rFonts w:ascii="Arial" w:eastAsia="MS Gothic" w:hAnsi="MS Gothic" w:cs="MS Gothic" w:hint="eastAsia"/>
                <w:lang w:val="en-US" w:eastAsia="ja-JP"/>
              </w:rPr>
              <w:t>ギガビット</w:t>
            </w:r>
            <w:r w:rsidRPr="00C71989">
              <w:rPr>
                <w:rFonts w:ascii="Arial" w:eastAsia="MS Gothic" w:hAnsi="Arial" w:cs="Arial"/>
                <w:lang w:val="en-US" w:eastAsia="ja-JP"/>
              </w:rPr>
              <w:t xml:space="preserve"> </w:t>
            </w:r>
            <w:r w:rsidRPr="00C71989">
              <w:rPr>
                <w:rFonts w:ascii="Arial" w:eastAsia="MS Gothic" w:hAnsi="MS Gothic" w:cs="MS Gothic" w:hint="eastAsia"/>
                <w:lang w:val="en-US" w:eastAsia="ja-JP"/>
              </w:rPr>
              <w:t>イーサネット</w:t>
            </w:r>
            <w:r w:rsidRPr="00C71989">
              <w:rPr>
                <w:rFonts w:ascii="Arial" w:eastAsia="MS Gothic" w:hAnsi="Arial" w:cs="Arial"/>
                <w:lang w:val="en-US" w:eastAsia="ja-JP"/>
              </w:rPr>
              <w:t xml:space="preserve"> POF </w:t>
            </w:r>
            <w:r w:rsidRPr="00C71989">
              <w:rPr>
                <w:rFonts w:ascii="Arial" w:eastAsia="MS Gothic" w:hAnsi="MS Gothic" w:cs="MS Gothic" w:hint="eastAsia"/>
                <w:lang w:val="en-US" w:eastAsia="ja-JP"/>
              </w:rPr>
              <w:t>トランシーバ</w:t>
            </w:r>
            <w:r w:rsidRPr="00C71989">
              <w:rPr>
                <w:rFonts w:ascii="Arial" w:eastAsia="MS Gothic" w:hAnsi="Arial" w:cs="Arial"/>
                <w:lang w:val="en-US" w:eastAsia="ja-JP"/>
              </w:rPr>
              <w:t xml:space="preserve"> KD1053 </w:t>
            </w:r>
            <w:r w:rsidRPr="00C71989">
              <w:rPr>
                <w:rFonts w:ascii="Arial" w:eastAsia="MS Gothic" w:hAnsi="MS Gothic" w:cs="MS Gothic" w:hint="eastAsia"/>
                <w:lang w:val="en-US" w:eastAsia="ja-JP"/>
              </w:rPr>
              <w:t>の出荷を開始</w:t>
            </w:r>
          </w:p>
          <w:p w14:paraId="6C257FEF" w14:textId="77777777" w:rsidR="00DB7D77" w:rsidRPr="00C71989" w:rsidRDefault="00DB7D77" w:rsidP="00302CF7">
            <w:pPr>
              <w:jc w:val="both"/>
              <w:rPr>
                <w:rFonts w:ascii="Arial" w:eastAsia="MS Gothic" w:hAnsi="Arial" w:cs="Arial"/>
                <w:lang w:val="en-US" w:eastAsia="ja-JP"/>
              </w:rPr>
            </w:pPr>
            <w:r w:rsidRPr="00C71989">
              <w:rPr>
                <w:rFonts w:ascii="Arial" w:eastAsia="MS Gothic" w:hAnsi="MS Gothic" w:cs="MS Gothic" w:hint="eastAsia"/>
                <w:lang w:val="en-US" w:eastAsia="ja-JP"/>
              </w:rPr>
              <w:t>著作権：</w:t>
            </w:r>
            <w:r w:rsidRPr="00C71989">
              <w:rPr>
                <w:rFonts w:ascii="Arial" w:eastAsia="MS Gothic" w:hAnsi="Arial" w:cs="Arial"/>
                <w:lang w:val="en-US" w:eastAsia="ja-JP"/>
              </w:rPr>
              <w:t xml:space="preserve"> KDPOF</w:t>
            </w:r>
          </w:p>
          <w:p w14:paraId="75A9E38A" w14:textId="77777777" w:rsidR="00DB7D77" w:rsidRPr="00C71989" w:rsidRDefault="00DB7D77" w:rsidP="005527AC">
            <w:pPr>
              <w:rPr>
                <w:rFonts w:ascii="Arial" w:eastAsia="MS Gothic" w:hAnsi="Arial" w:cs="Times New Roman"/>
                <w:lang w:val="en-US" w:eastAsia="ja-JP"/>
              </w:rPr>
            </w:pPr>
            <w:r w:rsidRPr="00C71989">
              <w:rPr>
                <w:rFonts w:ascii="Arial" w:eastAsia="MS Gothic" w:hAnsi="MS Gothic" w:cs="MS Gothic" w:hint="eastAsia"/>
                <w:lang w:val="en-US" w:eastAsia="ja-JP"/>
              </w:rPr>
              <w:t>ダウンロード：</w:t>
            </w:r>
            <w:r w:rsidRPr="00C71989">
              <w:rPr>
                <w:rFonts w:ascii="Arial" w:eastAsia="MS Gothic" w:hAnsi="Arial" w:cs="Arial"/>
                <w:lang w:val="en-US" w:eastAsia="ja-JP"/>
              </w:rPr>
              <w:t xml:space="preserve"> </w:t>
            </w:r>
            <w:r w:rsidRPr="00C71989">
              <w:rPr>
                <w:rFonts w:ascii="Arial" w:eastAsia="MS Gothic" w:hAnsi="Arial" w:cs="Arial"/>
                <w:sz w:val="20"/>
                <w:szCs w:val="20"/>
                <w:lang w:val="en-US" w:eastAsia="ja-JP"/>
              </w:rPr>
              <w:t>http://www.ahlendorf-news.com/media/news/images/KDPOF-KD1053-auto-gigabit-ethernet-H.jpg</w:t>
            </w:r>
          </w:p>
        </w:tc>
      </w:tr>
      <w:tr w:rsidR="00DB7D77" w:rsidRPr="00C71989" w14:paraId="10B5ABB8" w14:textId="77777777" w:rsidTr="00B33819">
        <w:trPr>
          <w:trHeight w:hRule="exact" w:val="291"/>
        </w:trPr>
        <w:tc>
          <w:tcPr>
            <w:tcW w:w="1911" w:type="dxa"/>
          </w:tcPr>
          <w:p w14:paraId="2127315F" w14:textId="77777777" w:rsidR="00DB7D77" w:rsidRPr="00C71989" w:rsidRDefault="00DB7D77" w:rsidP="00302CF7">
            <w:pPr>
              <w:jc w:val="both"/>
              <w:rPr>
                <w:rFonts w:ascii="Arial" w:eastAsia="MS Gothic" w:hAnsi="Arial" w:cs="Times New Roman"/>
                <w:lang w:val="en-US" w:eastAsia="ja-JP"/>
              </w:rPr>
            </w:pPr>
          </w:p>
        </w:tc>
        <w:tc>
          <w:tcPr>
            <w:tcW w:w="546" w:type="dxa"/>
          </w:tcPr>
          <w:p w14:paraId="779DD4E3" w14:textId="77777777" w:rsidR="00DB7D77" w:rsidRPr="00C71989" w:rsidRDefault="00DB7D77" w:rsidP="00302CF7">
            <w:pPr>
              <w:jc w:val="both"/>
              <w:rPr>
                <w:rFonts w:ascii="Arial" w:eastAsia="MS Gothic" w:hAnsi="Arial" w:cs="Times New Roman"/>
                <w:lang w:val="en-US" w:eastAsia="ja-JP"/>
              </w:rPr>
            </w:pPr>
          </w:p>
        </w:tc>
        <w:tc>
          <w:tcPr>
            <w:tcW w:w="6609" w:type="dxa"/>
          </w:tcPr>
          <w:p w14:paraId="7CFCFE53" w14:textId="77777777" w:rsidR="00DB7D77" w:rsidRPr="00C71989" w:rsidRDefault="00DB7D77" w:rsidP="00302CF7">
            <w:pPr>
              <w:jc w:val="both"/>
              <w:rPr>
                <w:rFonts w:ascii="Arial" w:eastAsia="MS Gothic" w:hAnsi="Arial" w:cs="Times New Roman"/>
                <w:lang w:val="en-US" w:eastAsia="ja-JP"/>
              </w:rPr>
            </w:pPr>
          </w:p>
        </w:tc>
      </w:tr>
      <w:tr w:rsidR="00DB7D77" w:rsidRPr="00C71989" w14:paraId="35E6741B" w14:textId="77777777" w:rsidTr="005C453D">
        <w:trPr>
          <w:trHeight w:hRule="exact" w:val="1688"/>
        </w:trPr>
        <w:tc>
          <w:tcPr>
            <w:tcW w:w="1911" w:type="dxa"/>
          </w:tcPr>
          <w:p w14:paraId="2489652C" w14:textId="599B1A3F" w:rsidR="00DB7D77" w:rsidRPr="00C71989" w:rsidRDefault="002C2E1A" w:rsidP="00302CF7">
            <w:pPr>
              <w:jc w:val="both"/>
              <w:rPr>
                <w:rFonts w:ascii="Arial" w:eastAsia="MS Gothic" w:hAnsi="Arial" w:cs="Times New Roman"/>
                <w:lang w:val="en-US"/>
              </w:rPr>
            </w:pPr>
            <w:r>
              <w:rPr>
                <w:rFonts w:ascii="Arial" w:eastAsia="MS Gothic" w:hAnsi="Arial" w:cs="Times New Roman"/>
                <w:noProof/>
                <w:lang w:eastAsia="de-DE"/>
              </w:rPr>
              <w:drawing>
                <wp:inline distT="0" distB="0" distL="0" distR="0" wp14:anchorId="170883DB" wp14:editId="4A9F3AAF">
                  <wp:extent cx="1016000" cy="101600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546" w:type="dxa"/>
          </w:tcPr>
          <w:p w14:paraId="45FB0CB8" w14:textId="77777777" w:rsidR="00DB7D77" w:rsidRPr="00C71989" w:rsidRDefault="00DB7D77" w:rsidP="00302CF7">
            <w:pPr>
              <w:jc w:val="both"/>
              <w:rPr>
                <w:rFonts w:ascii="Arial" w:eastAsia="MS Gothic" w:hAnsi="Arial" w:cs="Times New Roman"/>
                <w:lang w:val="en-US"/>
              </w:rPr>
            </w:pPr>
          </w:p>
        </w:tc>
        <w:tc>
          <w:tcPr>
            <w:tcW w:w="6609" w:type="dxa"/>
          </w:tcPr>
          <w:p w14:paraId="4B23D07A" w14:textId="77777777" w:rsidR="00DB7D77" w:rsidRPr="00C71989" w:rsidRDefault="00DB7D77" w:rsidP="00302CF7">
            <w:pPr>
              <w:jc w:val="both"/>
              <w:rPr>
                <w:rFonts w:ascii="Arial" w:eastAsia="MS Gothic" w:hAnsi="Arial" w:cs="Times New Roman"/>
                <w:lang w:val="en-US" w:eastAsia="ja-JP"/>
              </w:rPr>
            </w:pPr>
            <w:r w:rsidRPr="00C71989">
              <w:rPr>
                <w:rFonts w:ascii="Arial" w:eastAsia="MS Gothic" w:hAnsi="MS Gothic" w:cs="MS Gothic" w:hint="eastAsia"/>
                <w:lang w:val="en-US" w:eastAsia="ja-JP"/>
              </w:rPr>
              <w:t>画像</w:t>
            </w:r>
            <w:r w:rsidRPr="00C71989">
              <w:rPr>
                <w:rFonts w:ascii="Arial" w:eastAsia="MS Gothic" w:hAnsi="Arial" w:cs="Arial"/>
                <w:lang w:val="en-US" w:eastAsia="ja-JP"/>
              </w:rPr>
              <w:t xml:space="preserve"> 2</w:t>
            </w:r>
            <w:r w:rsidRPr="00C71989">
              <w:rPr>
                <w:rFonts w:ascii="Arial" w:eastAsia="MS Gothic" w:hAnsi="MS Gothic" w:cs="MS Gothic" w:hint="eastAsia"/>
                <w:lang w:val="en-US" w:eastAsia="ja-JP"/>
              </w:rPr>
              <w:t>：</w:t>
            </w:r>
            <w:r w:rsidRPr="00C71989">
              <w:rPr>
                <w:rFonts w:ascii="Arial" w:eastAsia="MS Gothic" w:hAnsi="Arial" w:cs="Arial"/>
                <w:lang w:val="en-US" w:eastAsia="ja-JP"/>
              </w:rPr>
              <w:t xml:space="preserve">KDPOF CEO </w:t>
            </w:r>
            <w:r w:rsidRPr="00C71989">
              <w:rPr>
                <w:rFonts w:ascii="Arial" w:eastAsia="MS Gothic" w:hAnsi="MS Gothic" w:cs="MS Gothic" w:hint="eastAsia"/>
                <w:lang w:val="en-US" w:eastAsia="ja-JP"/>
              </w:rPr>
              <w:t>および共同創立者</w:t>
            </w:r>
            <w:r w:rsidRPr="00C71989">
              <w:rPr>
                <w:rFonts w:ascii="Arial" w:eastAsia="MS Gothic" w:hAnsi="Arial" w:cs="Arial"/>
                <w:lang w:val="en-US" w:eastAsia="ja-JP"/>
              </w:rPr>
              <w:t>Carlos Pardo</w:t>
            </w:r>
            <w:r w:rsidRPr="00C71989">
              <w:rPr>
                <w:rFonts w:ascii="Arial" w:eastAsia="MS Gothic" w:hAnsi="MS Gothic" w:cs="MS Gothic" w:hint="eastAsia"/>
                <w:lang w:val="en-US" w:eastAsia="ja-JP"/>
              </w:rPr>
              <w:t>（カルロス・パルド）</w:t>
            </w:r>
          </w:p>
          <w:p w14:paraId="3801A5CC" w14:textId="77777777" w:rsidR="00DB7D77" w:rsidRPr="00C71989" w:rsidRDefault="00DB7D77" w:rsidP="00302CF7">
            <w:pPr>
              <w:jc w:val="both"/>
              <w:rPr>
                <w:rFonts w:ascii="Arial" w:eastAsia="MS Gothic" w:hAnsi="Arial" w:cs="Arial"/>
                <w:lang w:val="en-US" w:eastAsia="ja-JP"/>
              </w:rPr>
            </w:pPr>
            <w:r w:rsidRPr="00C71989">
              <w:rPr>
                <w:rFonts w:ascii="Arial" w:eastAsia="MS Gothic" w:hAnsi="MS Gothic" w:cs="MS Gothic" w:hint="eastAsia"/>
                <w:lang w:val="en-US" w:eastAsia="ja-JP"/>
              </w:rPr>
              <w:t>著作権：</w:t>
            </w:r>
            <w:r w:rsidRPr="00C71989">
              <w:rPr>
                <w:rFonts w:ascii="Arial" w:eastAsia="MS Gothic" w:hAnsi="Arial" w:cs="Arial"/>
                <w:lang w:val="en-US" w:eastAsia="ja-JP"/>
              </w:rPr>
              <w:t xml:space="preserve"> KDPOF</w:t>
            </w:r>
          </w:p>
          <w:p w14:paraId="324255E8" w14:textId="77777777" w:rsidR="00DB7D77" w:rsidRPr="00C71989" w:rsidRDefault="00DB7D77" w:rsidP="0046566D">
            <w:pPr>
              <w:rPr>
                <w:rFonts w:ascii="Arial" w:eastAsia="MS Gothic" w:hAnsi="Arial" w:cs="Times New Roman"/>
                <w:lang w:val="en-US" w:eastAsia="ja-JP"/>
              </w:rPr>
            </w:pPr>
            <w:r w:rsidRPr="00C71989">
              <w:rPr>
                <w:rFonts w:ascii="Arial" w:eastAsia="MS Gothic" w:hAnsi="MS Gothic" w:cs="MS Gothic" w:hint="eastAsia"/>
                <w:lang w:val="en-US" w:eastAsia="ja-JP"/>
              </w:rPr>
              <w:t>ダウンロード：</w:t>
            </w:r>
            <w:r w:rsidRPr="00C71989">
              <w:rPr>
                <w:rFonts w:ascii="Arial" w:eastAsia="MS Gothic" w:hAnsi="Arial" w:cs="Arial"/>
                <w:lang w:val="en-US" w:eastAsia="ja-JP"/>
              </w:rPr>
              <w:t xml:space="preserve"> </w:t>
            </w:r>
            <w:r w:rsidRPr="00C71989">
              <w:rPr>
                <w:rFonts w:ascii="Arial" w:eastAsia="MS Gothic" w:hAnsi="Arial" w:cs="Arial"/>
                <w:sz w:val="20"/>
                <w:szCs w:val="20"/>
                <w:lang w:val="en-US" w:eastAsia="ja-JP"/>
              </w:rPr>
              <w:t>http://www.ahlendorf-news.com/media/news/images/KDPOF-Carlos-Pardo-H.jpg</w:t>
            </w:r>
          </w:p>
        </w:tc>
      </w:tr>
    </w:tbl>
    <w:p w14:paraId="65010CF1" w14:textId="77777777" w:rsidR="00DB7D77" w:rsidRPr="00C71989" w:rsidRDefault="00DB7D77" w:rsidP="00302CF7">
      <w:pPr>
        <w:jc w:val="both"/>
        <w:rPr>
          <w:rFonts w:ascii="Arial" w:eastAsia="MS Gothic" w:hAnsi="Arial" w:cs="Times New Roman"/>
          <w:b/>
          <w:bCs/>
          <w:sz w:val="20"/>
          <w:szCs w:val="20"/>
          <w:lang w:val="en-US" w:eastAsia="ja-JP"/>
        </w:rPr>
      </w:pPr>
    </w:p>
    <w:p w14:paraId="745A7149" w14:textId="77777777" w:rsidR="00DB7D77" w:rsidRPr="00C71989" w:rsidRDefault="00DB7D77" w:rsidP="00302CF7">
      <w:pPr>
        <w:jc w:val="both"/>
        <w:rPr>
          <w:rFonts w:ascii="Arial" w:eastAsia="MS Gothic" w:hAnsi="Arial" w:cs="Times New Roman"/>
          <w:b/>
          <w:bCs/>
          <w:sz w:val="20"/>
          <w:szCs w:val="20"/>
          <w:lang w:val="en-US" w:eastAsia="ja-JP"/>
        </w:rPr>
      </w:pPr>
      <w:r w:rsidRPr="00C71989">
        <w:rPr>
          <w:rFonts w:ascii="Arial" w:eastAsia="MS Gothic" w:hAnsi="Arial" w:cs="Times New Roman"/>
          <w:b/>
          <w:bCs/>
          <w:sz w:val="20"/>
          <w:szCs w:val="20"/>
          <w:lang w:val="en-US" w:eastAsia="ja-JP"/>
        </w:rPr>
        <w:br w:type="page"/>
      </w:r>
      <w:r w:rsidRPr="00C71989">
        <w:rPr>
          <w:rFonts w:ascii="Arial" w:eastAsia="MS Gothic" w:hAnsi="Arial" w:cs="Arial"/>
          <w:b/>
          <w:bCs/>
          <w:sz w:val="20"/>
          <w:szCs w:val="20"/>
          <w:lang w:val="en-US" w:eastAsia="ja-JP"/>
        </w:rPr>
        <w:lastRenderedPageBreak/>
        <w:t xml:space="preserve">KDPOF </w:t>
      </w:r>
      <w:r w:rsidRPr="00C71989">
        <w:rPr>
          <w:rFonts w:ascii="Arial" w:eastAsia="MS Gothic" w:hAnsi="MS Gothic" w:cs="MS Gothic" w:hint="eastAsia"/>
          <w:b/>
          <w:bCs/>
          <w:sz w:val="20"/>
          <w:szCs w:val="20"/>
          <w:lang w:val="en-US" w:eastAsia="ja-JP"/>
        </w:rPr>
        <w:t>とは</w:t>
      </w:r>
    </w:p>
    <w:p w14:paraId="4CB8E166" w14:textId="77777777" w:rsidR="00DB7D77" w:rsidRPr="00C71989" w:rsidRDefault="00DB7D77" w:rsidP="00302CF7">
      <w:pPr>
        <w:jc w:val="both"/>
        <w:rPr>
          <w:rFonts w:ascii="Arial" w:eastAsia="MS Gothic" w:hAnsi="Arial" w:cs="Times New Roman"/>
          <w:b/>
          <w:bCs/>
          <w:sz w:val="20"/>
          <w:szCs w:val="20"/>
          <w:lang w:val="en-US" w:eastAsia="ja-JP"/>
        </w:rPr>
      </w:pPr>
    </w:p>
    <w:p w14:paraId="6BABE4D6" w14:textId="77777777" w:rsidR="00DB7D77" w:rsidRPr="00C71989" w:rsidRDefault="00DB7D77" w:rsidP="00BC6002">
      <w:pPr>
        <w:jc w:val="both"/>
        <w:rPr>
          <w:rFonts w:ascii="Arial" w:eastAsia="MS Gothic" w:hAnsi="Arial" w:cs="Arial"/>
          <w:sz w:val="20"/>
          <w:szCs w:val="20"/>
          <w:lang w:val="en-US" w:eastAsia="ja-JP"/>
        </w:rPr>
      </w:pPr>
      <w:r w:rsidRPr="00C71989">
        <w:rPr>
          <w:rFonts w:ascii="Arial" w:eastAsia="MS Gothic" w:hAnsi="MS Gothic" w:cs="MS Gothic" w:hint="eastAsia"/>
          <w:sz w:val="20"/>
          <w:szCs w:val="20"/>
          <w:lang w:val="en-US" w:eastAsia="ja-JP"/>
        </w:rPr>
        <w:t>ファブレス半導体サプライヤー</w:t>
      </w:r>
      <w:r w:rsidRPr="00C71989">
        <w:rPr>
          <w:rFonts w:ascii="Arial" w:eastAsia="MS Gothic" w:hAnsi="Arial" w:cs="Arial"/>
          <w:sz w:val="20"/>
          <w:szCs w:val="20"/>
          <w:lang w:val="en-US" w:eastAsia="ja-JP"/>
        </w:rPr>
        <w:t xml:space="preserve"> KDPOF</w:t>
      </w:r>
      <w:r w:rsidRPr="00C71989">
        <w:rPr>
          <w:rFonts w:ascii="Arial" w:eastAsia="MS Gothic" w:hAnsi="MS Gothic" w:cs="MS Gothic" w:hint="eastAsia"/>
          <w:sz w:val="20"/>
          <w:szCs w:val="20"/>
          <w:lang w:val="en-US" w:eastAsia="ja-JP"/>
        </w:rPr>
        <w:t>社</w:t>
      </w:r>
      <w:r w:rsidRPr="00C71989">
        <w:rPr>
          <w:rFonts w:ascii="Arial" w:eastAsia="MS Gothic" w:hAnsi="Arial" w:cs="Arial"/>
          <w:sz w:val="20"/>
          <w:szCs w:val="20"/>
          <w:lang w:val="en-US" w:eastAsia="ja-JP"/>
        </w:rPr>
        <w:t xml:space="preserve"> </w:t>
      </w:r>
      <w:r w:rsidRPr="00C71989">
        <w:rPr>
          <w:rFonts w:ascii="Arial" w:eastAsia="MS Gothic" w:hAnsi="MS Gothic" w:cs="MS Gothic" w:hint="eastAsia"/>
          <w:sz w:val="20"/>
          <w:szCs w:val="20"/>
          <w:lang w:val="en-US" w:eastAsia="ja-JP"/>
        </w:rPr>
        <w:t>は、プラスチック光ファイバー（</w:t>
      </w:r>
      <w:r w:rsidRPr="00C71989">
        <w:rPr>
          <w:rFonts w:ascii="Arial" w:eastAsia="MS Gothic" w:hAnsi="Arial" w:cs="Arial"/>
          <w:sz w:val="20"/>
          <w:szCs w:val="20"/>
          <w:lang w:val="en-US" w:eastAsia="ja-JP"/>
        </w:rPr>
        <w:t>POF</w:t>
      </w:r>
      <w:r w:rsidRPr="00C71989">
        <w:rPr>
          <w:rFonts w:ascii="Arial" w:eastAsia="MS Gothic" w:hAnsi="MS Gothic" w:cs="MS Gothic" w:hint="eastAsia"/>
          <w:sz w:val="20"/>
          <w:szCs w:val="20"/>
          <w:lang w:val="en-US" w:eastAsia="ja-JP"/>
        </w:rPr>
        <w:t xml:space="preserve">）を介した先進的なギガビット、長距離通信を提供しています。　</w:t>
      </w:r>
      <w:r w:rsidRPr="00C71989">
        <w:rPr>
          <w:rFonts w:ascii="Arial" w:eastAsia="MS Gothic" w:hAnsi="Arial" w:cs="Arial"/>
          <w:sz w:val="20"/>
          <w:szCs w:val="20"/>
          <w:lang w:val="en-US" w:eastAsia="ja-JP"/>
        </w:rPr>
        <w:t xml:space="preserve">POF </w:t>
      </w:r>
      <w:r w:rsidRPr="00C71989">
        <w:rPr>
          <w:rFonts w:ascii="Arial" w:eastAsia="MS Gothic" w:hAnsi="MS Gothic" w:cs="MS Gothic" w:hint="eastAsia"/>
          <w:sz w:val="20"/>
          <w:szCs w:val="20"/>
          <w:lang w:val="en-US" w:eastAsia="ja-JP"/>
        </w:rPr>
        <w:t>によるギガビット通信を実現することで、</w:t>
      </w:r>
      <w:r w:rsidRPr="00C71989">
        <w:rPr>
          <w:rFonts w:ascii="Arial" w:eastAsia="MS Gothic" w:hAnsi="Arial" w:cs="Arial"/>
          <w:sz w:val="20"/>
          <w:szCs w:val="20"/>
          <w:lang w:val="en-US" w:eastAsia="ja-JP"/>
        </w:rPr>
        <w:t>KDPOF</w:t>
      </w:r>
      <w:r w:rsidRPr="00C71989">
        <w:rPr>
          <w:rFonts w:ascii="Arial" w:eastAsia="MS Gothic" w:hAnsi="MS Gothic" w:cs="MS Gothic" w:hint="eastAsia"/>
          <w:sz w:val="20"/>
          <w:szCs w:val="20"/>
          <w:lang w:val="en-US" w:eastAsia="ja-JP"/>
        </w:rPr>
        <w:t>の技術は</w:t>
      </w:r>
      <w:r w:rsidRPr="00C71989">
        <w:rPr>
          <w:rFonts w:ascii="Arial" w:eastAsia="MS Gothic" w:hAnsi="Arial" w:cs="Arial"/>
          <w:sz w:val="20"/>
          <w:szCs w:val="20"/>
          <w:lang w:val="en-US" w:eastAsia="ja-JP"/>
        </w:rPr>
        <w:t>1 </w:t>
      </w:r>
      <w:proofErr w:type="spellStart"/>
      <w:r w:rsidRPr="00C71989">
        <w:rPr>
          <w:rFonts w:ascii="Arial" w:eastAsia="MS Gothic" w:hAnsi="Arial" w:cs="Arial"/>
          <w:sz w:val="20"/>
          <w:szCs w:val="20"/>
          <w:lang w:val="en-US" w:eastAsia="ja-JP"/>
        </w:rPr>
        <w:t>Gbps</w:t>
      </w:r>
      <w:proofErr w:type="spellEnd"/>
      <w:r w:rsidRPr="00C71989">
        <w:rPr>
          <w:rFonts w:ascii="Arial" w:eastAsia="MS Gothic" w:hAnsi="Arial" w:cs="Arial"/>
          <w:sz w:val="20"/>
          <w:szCs w:val="20"/>
          <w:lang w:val="en-US" w:eastAsia="ja-JP"/>
        </w:rPr>
        <w:t xml:space="preserve"> </w:t>
      </w:r>
      <w:r w:rsidRPr="00C71989">
        <w:rPr>
          <w:rFonts w:ascii="Arial" w:eastAsia="MS Gothic" w:hAnsi="MS Gothic" w:cs="MS Gothic" w:hint="eastAsia"/>
          <w:sz w:val="20"/>
          <w:szCs w:val="20"/>
          <w:lang w:val="en-US" w:eastAsia="ja-JP"/>
        </w:rPr>
        <w:t>の</w:t>
      </w:r>
      <w:r w:rsidRPr="00C71989">
        <w:rPr>
          <w:rFonts w:ascii="Arial" w:eastAsia="MS Gothic" w:hAnsi="Arial" w:cs="Arial"/>
          <w:sz w:val="20"/>
          <w:szCs w:val="20"/>
          <w:lang w:val="en-US" w:eastAsia="ja-JP"/>
        </w:rPr>
        <w:t xml:space="preserve"> POF </w:t>
      </w:r>
      <w:r w:rsidRPr="00C71989">
        <w:rPr>
          <w:rFonts w:ascii="Arial" w:eastAsia="MS Gothic" w:hAnsi="MS Gothic" w:cs="MS Gothic" w:hint="eastAsia"/>
          <w:sz w:val="20"/>
          <w:szCs w:val="20"/>
          <w:lang w:val="en-US" w:eastAsia="ja-JP"/>
        </w:rPr>
        <w:t xml:space="preserve">リンクを自動車用、工業用、家庭用ネットワークに提供しています。　</w:t>
      </w:r>
      <w:r w:rsidRPr="00C71989">
        <w:rPr>
          <w:rFonts w:ascii="Arial" w:eastAsia="MS Gothic" w:hAnsi="Arial" w:cs="Arial"/>
          <w:sz w:val="20"/>
          <w:szCs w:val="20"/>
          <w:lang w:val="en-US" w:eastAsia="ja-JP"/>
        </w:rPr>
        <w:t xml:space="preserve">2010 </w:t>
      </w:r>
      <w:r w:rsidRPr="00C71989">
        <w:rPr>
          <w:rFonts w:ascii="Arial" w:eastAsia="MS Gothic" w:hAnsi="MS Gothic" w:cs="MS Gothic" w:hint="eastAsia"/>
          <w:sz w:val="20"/>
          <w:szCs w:val="20"/>
          <w:lang w:val="en-US" w:eastAsia="ja-JP"/>
        </w:rPr>
        <w:t>年にスペインのマドリッドで設立された</w:t>
      </w:r>
      <w:r w:rsidRPr="00C71989">
        <w:rPr>
          <w:rFonts w:ascii="Arial" w:eastAsia="MS Gothic" w:hAnsi="Arial" w:cs="Arial"/>
          <w:sz w:val="20"/>
          <w:szCs w:val="20"/>
          <w:lang w:val="en-US" w:eastAsia="ja-JP"/>
        </w:rPr>
        <w:t xml:space="preserve">KDPOF </w:t>
      </w:r>
      <w:r w:rsidRPr="00C71989">
        <w:rPr>
          <w:rFonts w:ascii="Arial" w:eastAsia="MS Gothic" w:hAnsi="MS Gothic" w:cs="MS Gothic" w:hint="eastAsia"/>
          <w:sz w:val="20"/>
          <w:szCs w:val="20"/>
          <w:lang w:val="en-US" w:eastAsia="ja-JP"/>
        </w:rPr>
        <w:t>社は、</w:t>
      </w:r>
      <w:r w:rsidRPr="00C71989">
        <w:rPr>
          <w:rFonts w:ascii="Arial" w:eastAsia="MS Gothic" w:hAnsi="Arial" w:cs="Arial"/>
          <w:sz w:val="20"/>
          <w:szCs w:val="20"/>
          <w:lang w:val="en-US" w:eastAsia="ja-JP"/>
        </w:rPr>
        <w:t>ASSP</w:t>
      </w:r>
      <w:r w:rsidRPr="00C71989">
        <w:rPr>
          <w:rFonts w:ascii="Arial" w:eastAsia="MS Gothic" w:hAnsi="MS Gothic" w:cs="MS Gothic" w:hint="eastAsia"/>
          <w:sz w:val="20"/>
          <w:szCs w:val="20"/>
          <w:lang w:val="en-US" w:eastAsia="ja-JP"/>
        </w:rPr>
        <w:t>、もしくは</w:t>
      </w:r>
      <w:proofErr w:type="spellStart"/>
      <w:r w:rsidRPr="00C71989">
        <w:rPr>
          <w:rFonts w:ascii="Arial" w:eastAsia="MS Gothic" w:hAnsi="Arial" w:cs="Arial"/>
          <w:sz w:val="20"/>
          <w:szCs w:val="20"/>
          <w:lang w:val="en-US" w:eastAsia="ja-JP"/>
        </w:rPr>
        <w:t>SoC</w:t>
      </w:r>
      <w:proofErr w:type="spellEnd"/>
      <w:r w:rsidRPr="00C71989">
        <w:rPr>
          <w:rFonts w:ascii="Arial" w:eastAsia="MS Gothic" w:hAnsi="MS Gothic" w:cs="MS Gothic" w:hint="eastAsia"/>
          <w:sz w:val="20"/>
          <w:szCs w:val="20"/>
          <w:lang w:val="en-US" w:eastAsia="ja-JP"/>
        </w:rPr>
        <w:t>（</w:t>
      </w:r>
      <w:r w:rsidRPr="00C71989">
        <w:rPr>
          <w:rFonts w:ascii="Arial" w:eastAsia="MS Gothic" w:hAnsi="Arial" w:cs="Arial"/>
          <w:sz w:val="20"/>
          <w:szCs w:val="20"/>
          <w:lang w:val="en-US" w:eastAsia="ja-JP"/>
        </w:rPr>
        <w:t>System-on-Chip</w:t>
      </w:r>
      <w:r w:rsidRPr="00C71989">
        <w:rPr>
          <w:rFonts w:ascii="Arial" w:eastAsia="MS Gothic" w:hAnsi="MS Gothic" w:cs="MS Gothic" w:hint="eastAsia"/>
          <w:sz w:val="20"/>
          <w:szCs w:val="20"/>
          <w:lang w:val="en-US" w:eastAsia="ja-JP"/>
        </w:rPr>
        <w:t>）に内蔵する</w:t>
      </w:r>
      <w:r w:rsidRPr="00C71989">
        <w:rPr>
          <w:rFonts w:ascii="Arial" w:eastAsia="MS Gothic" w:hAnsi="Arial" w:cs="Arial"/>
          <w:sz w:val="20"/>
          <w:szCs w:val="20"/>
          <w:lang w:val="en-US" w:eastAsia="ja-JP"/>
        </w:rPr>
        <w:t>IP</w:t>
      </w:r>
      <w:r w:rsidRPr="00C71989">
        <w:rPr>
          <w:rFonts w:ascii="Arial" w:eastAsia="MS Gothic" w:hAnsi="MS Gothic" w:cs="MS Gothic" w:hint="eastAsia"/>
          <w:sz w:val="20"/>
          <w:szCs w:val="20"/>
          <w:lang w:val="en-US" w:eastAsia="ja-JP"/>
        </w:rPr>
        <w:t>で提供しています。適応力がある効率的なシステムは、広範な光エレクトロニクス、低コスト</w:t>
      </w:r>
      <w:proofErr w:type="gramStart"/>
      <w:r w:rsidRPr="00C71989">
        <w:rPr>
          <w:rFonts w:ascii="Arial" w:eastAsia="MS Gothic" w:hAnsi="MS Gothic" w:cs="MS Gothic" w:hint="eastAsia"/>
          <w:sz w:val="20"/>
          <w:szCs w:val="20"/>
          <w:lang w:val="en-US" w:eastAsia="ja-JP"/>
        </w:rPr>
        <w:t>な</w:t>
      </w:r>
      <w:proofErr w:type="gramEnd"/>
      <w:r w:rsidRPr="00C71989">
        <w:rPr>
          <w:rFonts w:ascii="Arial" w:eastAsia="MS Gothic" w:hAnsi="MS Gothic" w:cs="MS Gothic" w:hint="eastAsia"/>
          <w:sz w:val="20"/>
          <w:szCs w:val="20"/>
          <w:lang w:val="en-US" w:eastAsia="ja-JP"/>
        </w:rPr>
        <w:t>大口径光ファイバーが採用され、これにより自動車メーカーは低リスク、低コスト、および短い</w:t>
      </w:r>
      <w:r w:rsidRPr="00C71989">
        <w:rPr>
          <w:rFonts w:ascii="Arial" w:eastAsia="MS Gothic" w:hAnsi="Arial" w:cs="Arial"/>
          <w:sz w:val="20"/>
          <w:szCs w:val="20"/>
          <w:lang w:val="en-US" w:eastAsia="ja-JP"/>
        </w:rPr>
        <w:t>Time-To-Market</w:t>
      </w:r>
      <w:r w:rsidRPr="00C71989">
        <w:rPr>
          <w:rFonts w:ascii="Arial" w:eastAsia="MS Gothic" w:hAnsi="MS Gothic" w:cs="MS Gothic" w:hint="eastAsia"/>
          <w:sz w:val="20"/>
          <w:szCs w:val="20"/>
          <w:lang w:val="en-US" w:eastAsia="ja-JP"/>
        </w:rPr>
        <w:t>を実現することができます。</w:t>
      </w:r>
      <w:r w:rsidRPr="00C71989">
        <w:rPr>
          <w:rFonts w:ascii="Arial" w:eastAsia="MS Gothic" w:hAnsi="Arial" w:cs="Arial"/>
          <w:sz w:val="20"/>
          <w:szCs w:val="20"/>
          <w:lang w:val="en-US" w:eastAsia="ja-JP"/>
        </w:rPr>
        <w:t xml:space="preserve"> </w:t>
      </w:r>
      <w:r w:rsidRPr="00C71989">
        <w:rPr>
          <w:rFonts w:ascii="Arial" w:eastAsia="MS Gothic" w:hAnsi="MS Gothic" w:cs="MS Gothic" w:hint="eastAsia"/>
          <w:sz w:val="20"/>
          <w:szCs w:val="20"/>
          <w:lang w:val="en-US" w:eastAsia="ja-JP"/>
        </w:rPr>
        <w:t>詳細は、</w:t>
      </w:r>
      <w:r w:rsidRPr="00C71989">
        <w:rPr>
          <w:rFonts w:ascii="Arial" w:eastAsia="MS Gothic" w:hAnsi="Arial" w:cs="Arial"/>
          <w:sz w:val="20"/>
          <w:szCs w:val="20"/>
          <w:lang w:val="en-US" w:eastAsia="ja-JP"/>
        </w:rPr>
        <w:t xml:space="preserve">www.kdpof.com </w:t>
      </w:r>
      <w:r w:rsidRPr="00C71989">
        <w:rPr>
          <w:rFonts w:ascii="Arial" w:eastAsia="MS Gothic" w:hAnsi="MS Gothic" w:cs="MS Gothic" w:hint="eastAsia"/>
          <w:sz w:val="20"/>
          <w:szCs w:val="20"/>
          <w:lang w:val="en-US" w:eastAsia="ja-JP"/>
        </w:rPr>
        <w:t>にてご覧ください。</w:t>
      </w:r>
      <w:r w:rsidRPr="00C71989">
        <w:rPr>
          <w:rFonts w:ascii="Arial" w:eastAsia="MS Gothic" w:hAnsi="Arial" w:cs="Arial"/>
          <w:sz w:val="20"/>
          <w:szCs w:val="20"/>
          <w:lang w:val="en-US" w:eastAsia="ja-JP"/>
        </w:rPr>
        <w:t xml:space="preserve"> </w:t>
      </w:r>
    </w:p>
    <w:p w14:paraId="3C76DD54" w14:textId="77777777" w:rsidR="00DB7D77" w:rsidRPr="00C71989" w:rsidRDefault="00DB7D77" w:rsidP="00B606EB">
      <w:pPr>
        <w:rPr>
          <w:rFonts w:ascii="Arial" w:eastAsia="MS Gothic" w:hAnsi="Arial" w:cs="Times New Roman"/>
          <w:sz w:val="20"/>
          <w:szCs w:val="20"/>
          <w:lang w:val="en-US" w:eastAsia="ja-JP"/>
        </w:rPr>
      </w:pPr>
    </w:p>
    <w:p w14:paraId="3715B576" w14:textId="77777777" w:rsidR="00DB7D77" w:rsidRPr="00C71989" w:rsidRDefault="00DB7D77" w:rsidP="00302CF7">
      <w:pPr>
        <w:jc w:val="both"/>
        <w:rPr>
          <w:rFonts w:ascii="Arial" w:eastAsia="MS Gothic" w:hAnsi="Arial" w:cs="Times New Roman"/>
          <w:sz w:val="20"/>
          <w:szCs w:val="20"/>
          <w:lang w:val="en-US" w:eastAsia="ja-JP"/>
        </w:rPr>
      </w:pPr>
    </w:p>
    <w:p w14:paraId="56DF3074" w14:textId="77777777" w:rsidR="00DB7D77" w:rsidRPr="00C71989" w:rsidRDefault="00DB7D77" w:rsidP="00302CF7">
      <w:pPr>
        <w:jc w:val="both"/>
        <w:rPr>
          <w:rFonts w:ascii="Arial" w:eastAsia="MS Gothic" w:hAnsi="Arial" w:cs="Times New Roman"/>
          <w:sz w:val="20"/>
          <w:szCs w:val="20"/>
          <w:lang w:val="en-US" w:eastAsia="ja-JP"/>
        </w:rPr>
        <w:sectPr w:rsidR="00DB7D77" w:rsidRPr="00C71989" w:rsidSect="00B33819">
          <w:headerReference w:type="default" r:id="rId8"/>
          <w:pgSz w:w="11900" w:h="16840"/>
          <w:pgMar w:top="3119" w:right="3252" w:bottom="2414" w:left="1418" w:header="709" w:footer="709" w:gutter="0"/>
          <w:cols w:space="708"/>
          <w:docGrid w:linePitch="360"/>
        </w:sectPr>
      </w:pPr>
    </w:p>
    <w:p w14:paraId="4B52C202" w14:textId="77777777" w:rsidR="00DB7D77" w:rsidRPr="00C71989" w:rsidRDefault="00DB7D77" w:rsidP="00C71989">
      <w:pPr>
        <w:ind w:left="200" w:hangingChars="100" w:hanging="200"/>
        <w:jc w:val="both"/>
        <w:rPr>
          <w:rFonts w:ascii="Arial" w:eastAsia="MS Gothic" w:hAnsi="Arial" w:cs="Arial"/>
          <w:sz w:val="20"/>
          <w:szCs w:val="20"/>
          <w:lang w:val="en-US"/>
        </w:rPr>
      </w:pPr>
      <w:r w:rsidRPr="00C71989">
        <w:rPr>
          <w:rFonts w:ascii="Arial" w:eastAsia="MS Gothic" w:hAnsi="Arial" w:cs="Arial"/>
          <w:sz w:val="20"/>
          <w:szCs w:val="20"/>
          <w:lang w:val="en-US"/>
        </w:rPr>
        <w:lastRenderedPageBreak/>
        <w:t>KDPOF</w:t>
      </w:r>
    </w:p>
    <w:p w14:paraId="40E9A7D5" w14:textId="77777777" w:rsidR="00DB7D77" w:rsidRPr="00C71989" w:rsidRDefault="00DB7D77" w:rsidP="00C71989">
      <w:pPr>
        <w:ind w:left="200" w:hangingChars="100" w:hanging="200"/>
        <w:rPr>
          <w:rFonts w:ascii="Arial" w:eastAsia="MS Gothic" w:hAnsi="Arial" w:cs="Arial"/>
          <w:sz w:val="20"/>
          <w:szCs w:val="20"/>
          <w:lang w:val="en-US"/>
        </w:rPr>
      </w:pPr>
      <w:r w:rsidRPr="00C71989">
        <w:rPr>
          <w:rFonts w:ascii="Arial" w:eastAsia="MS Gothic" w:hAnsi="Arial" w:cs="Arial"/>
          <w:sz w:val="20"/>
          <w:szCs w:val="20"/>
          <w:lang w:val="en-US"/>
        </w:rPr>
        <w:t>Knowledge</w:t>
      </w:r>
      <w:r w:rsidRPr="00C71989">
        <w:rPr>
          <w:rFonts w:ascii="Arial" w:eastAsia="MS Gothic" w:hAnsi="Arial" w:cs="Arial"/>
          <w:sz w:val="20"/>
          <w:szCs w:val="20"/>
          <w:lang w:val="en-US" w:eastAsia="ja-JP"/>
        </w:rPr>
        <w:t xml:space="preserve"> </w:t>
      </w:r>
      <w:r w:rsidRPr="00C71989">
        <w:rPr>
          <w:rFonts w:ascii="Arial" w:eastAsia="MS Gothic" w:hAnsi="Arial" w:cs="Arial"/>
          <w:sz w:val="20"/>
          <w:szCs w:val="20"/>
          <w:lang w:val="en-US"/>
        </w:rPr>
        <w:t>Development for POF, S.L.</w:t>
      </w:r>
    </w:p>
    <w:p w14:paraId="5ED87FCD" w14:textId="77777777" w:rsidR="00DB7D77" w:rsidRPr="00C71989" w:rsidRDefault="00DB7D77" w:rsidP="00302CF7">
      <w:pPr>
        <w:jc w:val="both"/>
        <w:rPr>
          <w:rFonts w:ascii="Arial" w:eastAsia="MS Gothic" w:hAnsi="Arial" w:cs="Arial"/>
          <w:sz w:val="20"/>
          <w:szCs w:val="20"/>
          <w:lang w:val="pt-BR"/>
        </w:rPr>
      </w:pPr>
      <w:r w:rsidRPr="00C71989">
        <w:rPr>
          <w:rFonts w:ascii="Arial" w:eastAsia="MS Gothic" w:hAnsi="Arial" w:cs="Arial"/>
          <w:sz w:val="20"/>
          <w:szCs w:val="20"/>
          <w:lang w:val="pt-BR"/>
        </w:rPr>
        <w:t xml:space="preserve">Ronda de </w:t>
      </w:r>
      <w:proofErr w:type="spellStart"/>
      <w:r w:rsidRPr="00C71989">
        <w:rPr>
          <w:rFonts w:ascii="Arial" w:eastAsia="MS Gothic" w:hAnsi="Arial" w:cs="Arial"/>
          <w:sz w:val="20"/>
          <w:szCs w:val="20"/>
          <w:lang w:val="pt-BR"/>
        </w:rPr>
        <w:t>Poniente</w:t>
      </w:r>
      <w:proofErr w:type="spellEnd"/>
      <w:r w:rsidRPr="00C71989">
        <w:rPr>
          <w:rFonts w:ascii="Arial" w:eastAsia="MS Gothic" w:hAnsi="Arial" w:cs="Arial"/>
          <w:sz w:val="20"/>
          <w:szCs w:val="20"/>
          <w:lang w:val="pt-BR"/>
        </w:rPr>
        <w:t xml:space="preserve"> 14, 2ª Planta</w:t>
      </w:r>
    </w:p>
    <w:p w14:paraId="32ABCB1E" w14:textId="77777777" w:rsidR="00DB7D77" w:rsidRPr="00C71989" w:rsidRDefault="00DB7D77" w:rsidP="00302CF7">
      <w:pPr>
        <w:jc w:val="both"/>
        <w:rPr>
          <w:rFonts w:ascii="Arial" w:eastAsia="MS Gothic" w:hAnsi="Arial" w:cs="Arial"/>
          <w:sz w:val="20"/>
          <w:szCs w:val="20"/>
          <w:lang w:val="pt-BR"/>
        </w:rPr>
      </w:pPr>
      <w:r w:rsidRPr="00C71989">
        <w:rPr>
          <w:rFonts w:ascii="Arial" w:eastAsia="MS Gothic" w:hAnsi="Arial" w:cs="Arial"/>
          <w:sz w:val="20"/>
          <w:szCs w:val="20"/>
          <w:lang w:val="pt-BR"/>
        </w:rPr>
        <w:t xml:space="preserve">28760 </w:t>
      </w:r>
      <w:proofErr w:type="spellStart"/>
      <w:r w:rsidRPr="00C71989">
        <w:rPr>
          <w:rFonts w:ascii="Arial" w:eastAsia="MS Gothic" w:hAnsi="Arial" w:cs="Arial"/>
          <w:sz w:val="20"/>
          <w:szCs w:val="20"/>
          <w:lang w:val="pt-BR"/>
        </w:rPr>
        <w:t>Tres</w:t>
      </w:r>
      <w:proofErr w:type="spellEnd"/>
      <w:r w:rsidRPr="00C71989">
        <w:rPr>
          <w:rFonts w:ascii="Arial" w:eastAsia="MS Gothic" w:hAnsi="Arial" w:cs="Arial"/>
          <w:sz w:val="20"/>
          <w:szCs w:val="20"/>
          <w:lang w:val="pt-BR"/>
        </w:rPr>
        <w:t xml:space="preserve"> Cantos</w:t>
      </w:r>
    </w:p>
    <w:p w14:paraId="039C0A1B" w14:textId="77777777" w:rsidR="00DB7D77" w:rsidRPr="00C71989" w:rsidRDefault="00DB7D77" w:rsidP="00302CF7">
      <w:pPr>
        <w:jc w:val="both"/>
        <w:rPr>
          <w:rFonts w:ascii="Arial" w:eastAsia="MS Gothic" w:hAnsi="Arial" w:cs="Arial"/>
          <w:sz w:val="20"/>
          <w:szCs w:val="20"/>
          <w:lang w:val="pt-BR" w:eastAsia="zh-CN"/>
        </w:rPr>
      </w:pPr>
      <w:r w:rsidRPr="00C71989">
        <w:rPr>
          <w:rFonts w:ascii="Arial" w:eastAsia="MS Gothic" w:hAnsi="Arial" w:cs="Arial"/>
          <w:sz w:val="20"/>
          <w:szCs w:val="20"/>
          <w:lang w:val="pt-BR" w:eastAsia="ja-JP"/>
        </w:rPr>
        <w:t>Spain</w:t>
      </w:r>
      <w:r w:rsidRPr="00C71989">
        <w:rPr>
          <w:rFonts w:ascii="Arial" w:eastAsia="MS Gothic" w:hAnsi="Arial" w:cs="Arial"/>
          <w:sz w:val="20"/>
          <w:szCs w:val="20"/>
          <w:lang w:val="pt-BR" w:eastAsia="zh-CN"/>
        </w:rPr>
        <w:t xml:space="preserve"> </w:t>
      </w:r>
    </w:p>
    <w:p w14:paraId="143C56DF" w14:textId="77777777" w:rsidR="00DB7D77" w:rsidRPr="00C71989" w:rsidRDefault="00DB7D77" w:rsidP="00302CF7">
      <w:pPr>
        <w:jc w:val="both"/>
        <w:rPr>
          <w:rFonts w:ascii="Arial" w:eastAsia="MS Gothic" w:hAnsi="Arial" w:cs="Arial"/>
          <w:sz w:val="20"/>
          <w:szCs w:val="20"/>
          <w:lang w:val="pt-BR" w:eastAsia="ja-JP"/>
        </w:rPr>
      </w:pPr>
      <w:r w:rsidRPr="00C71989">
        <w:rPr>
          <w:rFonts w:ascii="Arial" w:eastAsia="MS Gothic" w:hAnsi="Arial" w:cs="Arial"/>
          <w:sz w:val="20"/>
          <w:szCs w:val="20"/>
          <w:lang w:val="pt-BR" w:eastAsia="ja-JP"/>
        </w:rPr>
        <w:t xml:space="preserve">E </w:t>
      </w:r>
      <w:r w:rsidRPr="00C71989">
        <w:rPr>
          <w:rFonts w:ascii="Arial" w:eastAsia="MS Gothic" w:hAnsi="MS Gothic" w:cs="MS Gothic" w:hint="eastAsia"/>
          <w:sz w:val="20"/>
          <w:szCs w:val="20"/>
          <w:lang w:val="en-US" w:eastAsia="ja-JP"/>
        </w:rPr>
        <w:t>メール</w:t>
      </w:r>
      <w:r w:rsidRPr="00C71989">
        <w:rPr>
          <w:rFonts w:ascii="Arial" w:eastAsia="MS Gothic" w:hAnsi="Arial" w:cs="Arial"/>
          <w:sz w:val="20"/>
          <w:szCs w:val="20"/>
          <w:lang w:val="pt-BR" w:eastAsia="ja-JP"/>
        </w:rPr>
        <w:t xml:space="preserve"> support@kdpof.com</w:t>
      </w:r>
    </w:p>
    <w:p w14:paraId="69DD712A" w14:textId="77777777" w:rsidR="00DB7D77" w:rsidRPr="00C71989" w:rsidRDefault="00DB7D77" w:rsidP="00302CF7">
      <w:pPr>
        <w:jc w:val="both"/>
        <w:rPr>
          <w:rFonts w:ascii="Arial" w:eastAsia="MS Gothic" w:hAnsi="Arial" w:cs="Arial"/>
          <w:sz w:val="20"/>
          <w:szCs w:val="20"/>
          <w:lang w:val="pt-BR" w:eastAsia="ja-JP"/>
        </w:rPr>
      </w:pPr>
      <w:r w:rsidRPr="00C71989">
        <w:rPr>
          <w:rFonts w:ascii="Arial" w:eastAsia="MS Gothic" w:hAnsi="MS Gothic" w:cs="MS Gothic" w:hint="eastAsia"/>
          <w:sz w:val="20"/>
          <w:szCs w:val="20"/>
          <w:lang w:val="en-US" w:eastAsia="ja-JP"/>
        </w:rPr>
        <w:t>電話</w:t>
      </w:r>
      <w:r w:rsidRPr="00C71989">
        <w:rPr>
          <w:rFonts w:ascii="Arial" w:eastAsia="MS Gothic" w:hAnsi="Arial" w:cs="Arial"/>
          <w:sz w:val="20"/>
          <w:szCs w:val="20"/>
          <w:lang w:val="pt-BR" w:eastAsia="ja-JP"/>
        </w:rPr>
        <w:t xml:space="preserve"> +34 918043387</w:t>
      </w:r>
    </w:p>
    <w:p w14:paraId="6F4B5563" w14:textId="77777777" w:rsidR="00DB7D77" w:rsidRPr="00C71989" w:rsidRDefault="00DB7D77" w:rsidP="00302CF7">
      <w:pPr>
        <w:jc w:val="both"/>
        <w:rPr>
          <w:rFonts w:ascii="Arial" w:eastAsia="MS Gothic" w:hAnsi="Arial" w:cs="Times New Roman"/>
          <w:b/>
          <w:bCs/>
          <w:sz w:val="20"/>
          <w:szCs w:val="20"/>
          <w:lang w:val="pt-BR" w:eastAsia="ja-JP"/>
        </w:rPr>
      </w:pPr>
    </w:p>
    <w:p w14:paraId="38179DD8" w14:textId="77777777" w:rsidR="00DB7D77" w:rsidRPr="00C71989" w:rsidRDefault="00DB7D77" w:rsidP="00B20A1E">
      <w:pPr>
        <w:rPr>
          <w:rFonts w:ascii="Arial" w:eastAsia="MS Gothic" w:hAnsi="Arial" w:cs="Times New Roman"/>
          <w:b/>
          <w:bCs/>
          <w:sz w:val="20"/>
          <w:szCs w:val="20"/>
          <w:lang w:val="pt-BR" w:eastAsia="ja-JP"/>
        </w:rPr>
      </w:pPr>
      <w:r w:rsidRPr="00C71989">
        <w:rPr>
          <w:rFonts w:ascii="Arial" w:eastAsia="MS Gothic" w:hAnsi="MS Gothic" w:cs="MS Gothic" w:hint="eastAsia"/>
          <w:b/>
          <w:bCs/>
          <w:sz w:val="20"/>
          <w:szCs w:val="20"/>
          <w:lang w:val="pt-BR" w:eastAsia="ja-JP"/>
        </w:rPr>
        <w:t>日本</w:t>
      </w:r>
    </w:p>
    <w:p w14:paraId="7D0F2A14" w14:textId="77777777" w:rsidR="00DB7D77" w:rsidRPr="00C71989" w:rsidRDefault="00DB7D77" w:rsidP="00302CF7">
      <w:pPr>
        <w:jc w:val="both"/>
        <w:rPr>
          <w:rFonts w:ascii="Arial" w:eastAsia="MS Gothic" w:hAnsi="Arial" w:cs="Arial"/>
          <w:sz w:val="20"/>
          <w:szCs w:val="20"/>
          <w:lang w:val="pt-BR" w:eastAsia="ja-JP"/>
        </w:rPr>
      </w:pPr>
      <w:r w:rsidRPr="00C71989">
        <w:rPr>
          <w:rFonts w:ascii="Arial" w:eastAsia="MS Gothic" w:hAnsi="Arial" w:cs="Arial"/>
          <w:sz w:val="20"/>
          <w:szCs w:val="20"/>
          <w:lang w:val="pt-BR" w:eastAsia="ja-JP"/>
        </w:rPr>
        <w:t xml:space="preserve">Yasuo Suzuki </w:t>
      </w:r>
    </w:p>
    <w:p w14:paraId="49CE2D76" w14:textId="77777777" w:rsidR="00DB7D77" w:rsidRPr="00C71989" w:rsidRDefault="00DB7D77" w:rsidP="00302CF7">
      <w:pPr>
        <w:jc w:val="both"/>
        <w:rPr>
          <w:rFonts w:ascii="Arial" w:eastAsia="MS Gothic" w:hAnsi="Arial" w:cs="Arial"/>
          <w:sz w:val="20"/>
          <w:szCs w:val="20"/>
          <w:lang w:val="pt-BR" w:eastAsia="ja-JP"/>
        </w:rPr>
      </w:pPr>
      <w:r w:rsidRPr="00C71989">
        <w:rPr>
          <w:rFonts w:ascii="Arial" w:eastAsia="MS Gothic" w:hAnsi="Arial" w:cs="Arial"/>
          <w:sz w:val="20"/>
          <w:szCs w:val="20"/>
          <w:lang w:val="pt-BR" w:eastAsia="ja-JP"/>
        </w:rPr>
        <w:t>E ysuzuki@kdpof.com</w:t>
      </w:r>
    </w:p>
    <w:p w14:paraId="05B2ECCD" w14:textId="77777777" w:rsidR="00DB7D77" w:rsidRPr="00C71989" w:rsidRDefault="00DB7D77" w:rsidP="00302CF7">
      <w:pPr>
        <w:jc w:val="both"/>
        <w:rPr>
          <w:rFonts w:ascii="Arial" w:eastAsia="MS Gothic" w:hAnsi="Arial" w:cs="Times New Roman"/>
          <w:b/>
          <w:bCs/>
          <w:sz w:val="20"/>
          <w:szCs w:val="20"/>
          <w:lang w:val="pt-BR" w:eastAsia="ja-JP"/>
        </w:rPr>
      </w:pPr>
    </w:p>
    <w:p w14:paraId="3C331B49" w14:textId="77777777" w:rsidR="00DB7D77" w:rsidRPr="00C71989" w:rsidRDefault="00DB7D77" w:rsidP="00302CF7">
      <w:pPr>
        <w:jc w:val="both"/>
        <w:rPr>
          <w:rFonts w:ascii="Arial" w:eastAsia="MS Gothic" w:hAnsi="Arial" w:cs="Arial"/>
          <w:b/>
          <w:bCs/>
          <w:sz w:val="20"/>
          <w:szCs w:val="20"/>
          <w:lang w:val="pt-BR" w:eastAsia="ja-JP"/>
        </w:rPr>
      </w:pPr>
      <w:r w:rsidRPr="00C71989">
        <w:rPr>
          <w:rFonts w:ascii="Arial" w:eastAsia="MS Gothic" w:hAnsi="MS Gothic" w:cs="MS Gothic" w:hint="eastAsia"/>
          <w:b/>
          <w:bCs/>
          <w:sz w:val="20"/>
          <w:szCs w:val="20"/>
          <w:lang w:val="en-US" w:eastAsia="ja-JP"/>
        </w:rPr>
        <w:t>広報担当</w:t>
      </w:r>
      <w:r w:rsidRPr="00C71989">
        <w:rPr>
          <w:rFonts w:ascii="Arial" w:eastAsia="MS Gothic" w:hAnsi="MS Gothic" w:cs="MS Gothic" w:hint="eastAsia"/>
          <w:b/>
          <w:bCs/>
          <w:sz w:val="20"/>
          <w:szCs w:val="20"/>
          <w:lang w:val="pt-BR" w:eastAsia="ja-JP"/>
        </w:rPr>
        <w:t>：</w:t>
      </w:r>
      <w:r w:rsidRPr="00C71989">
        <w:rPr>
          <w:rFonts w:ascii="Arial" w:eastAsia="MS Gothic" w:hAnsi="Arial" w:cs="Arial"/>
          <w:b/>
          <w:bCs/>
          <w:sz w:val="20"/>
          <w:szCs w:val="20"/>
          <w:lang w:val="pt-BR" w:eastAsia="ja-JP"/>
        </w:rPr>
        <w:t xml:space="preserve"> </w:t>
      </w:r>
    </w:p>
    <w:p w14:paraId="0FAA9CCF" w14:textId="77777777" w:rsidR="00DB7D77" w:rsidRPr="00C71989" w:rsidRDefault="00DB7D77" w:rsidP="00302CF7">
      <w:pPr>
        <w:jc w:val="both"/>
        <w:rPr>
          <w:rFonts w:ascii="Arial" w:eastAsia="MS Gothic" w:hAnsi="Arial" w:cs="Arial"/>
          <w:sz w:val="20"/>
          <w:szCs w:val="20"/>
          <w:lang w:val="pt-BR" w:eastAsia="ja-JP"/>
        </w:rPr>
      </w:pPr>
      <w:proofErr w:type="spellStart"/>
      <w:r w:rsidRPr="00C71989">
        <w:rPr>
          <w:rFonts w:ascii="Arial" w:eastAsia="MS Gothic" w:hAnsi="Arial" w:cs="Arial"/>
          <w:sz w:val="20"/>
          <w:szCs w:val="20"/>
          <w:lang w:val="pt-BR" w:eastAsia="ja-JP"/>
        </w:rPr>
        <w:t>Mandy</w:t>
      </w:r>
      <w:proofErr w:type="spellEnd"/>
      <w:r w:rsidRPr="00C71989">
        <w:rPr>
          <w:rFonts w:ascii="Arial" w:eastAsia="MS Gothic" w:hAnsi="Arial" w:cs="Arial"/>
          <w:sz w:val="20"/>
          <w:szCs w:val="20"/>
          <w:lang w:val="pt-BR" w:eastAsia="ja-JP"/>
        </w:rPr>
        <w:t xml:space="preserve"> Ahlendorf</w:t>
      </w:r>
    </w:p>
    <w:p w14:paraId="1F4E6A26" w14:textId="77777777" w:rsidR="00DB7D77" w:rsidRPr="00C71989" w:rsidRDefault="00DB7D77" w:rsidP="00302CF7">
      <w:pPr>
        <w:jc w:val="both"/>
        <w:rPr>
          <w:rFonts w:ascii="Arial" w:eastAsia="MS Gothic" w:hAnsi="Arial" w:cs="Arial"/>
          <w:sz w:val="20"/>
          <w:szCs w:val="20"/>
          <w:lang w:val="pt-BR"/>
        </w:rPr>
      </w:pPr>
      <w:proofErr w:type="spellStart"/>
      <w:proofErr w:type="gramStart"/>
      <w:r w:rsidRPr="00C71989">
        <w:rPr>
          <w:rFonts w:ascii="Arial" w:eastAsia="MS Gothic" w:hAnsi="Arial" w:cs="Arial"/>
          <w:sz w:val="20"/>
          <w:szCs w:val="20"/>
          <w:lang w:val="pt-BR"/>
        </w:rPr>
        <w:t>ahlendorf</w:t>
      </w:r>
      <w:proofErr w:type="spellEnd"/>
      <w:proofErr w:type="gramEnd"/>
      <w:r w:rsidRPr="00C71989">
        <w:rPr>
          <w:rFonts w:ascii="Arial" w:eastAsia="MS Gothic" w:hAnsi="Arial" w:cs="Arial"/>
          <w:sz w:val="20"/>
          <w:szCs w:val="20"/>
          <w:lang w:val="pt-BR"/>
        </w:rPr>
        <w:t xml:space="preserve"> communication</w:t>
      </w:r>
    </w:p>
    <w:p w14:paraId="1E4AE915" w14:textId="77777777" w:rsidR="00DB7D77" w:rsidRPr="00C71989" w:rsidRDefault="00DB7D77" w:rsidP="00C83277">
      <w:pPr>
        <w:rPr>
          <w:rFonts w:ascii="Arial" w:eastAsia="MS Gothic" w:hAnsi="Arial" w:cs="Arial"/>
          <w:sz w:val="20"/>
          <w:szCs w:val="20"/>
          <w:lang w:val="pt-BR"/>
        </w:rPr>
      </w:pPr>
      <w:r w:rsidRPr="00C71989">
        <w:rPr>
          <w:rFonts w:ascii="Arial" w:eastAsia="MS Gothic" w:hAnsi="Arial" w:cs="Arial"/>
          <w:sz w:val="20"/>
          <w:szCs w:val="20"/>
          <w:lang w:val="pt-BR"/>
        </w:rPr>
        <w:t xml:space="preserve">E </w:t>
      </w:r>
      <w:r w:rsidRPr="00C71989">
        <w:rPr>
          <w:rFonts w:ascii="Arial" w:eastAsia="MS Gothic" w:hAnsi="MS Gothic" w:cs="MS Gothic" w:hint="eastAsia"/>
          <w:sz w:val="20"/>
          <w:szCs w:val="20"/>
          <w:lang w:val="en-US" w:eastAsia="ja-JP"/>
        </w:rPr>
        <w:t>メール</w:t>
      </w:r>
      <w:r w:rsidRPr="00C71989">
        <w:rPr>
          <w:rFonts w:ascii="Arial" w:eastAsia="MS Gothic" w:hAnsi="Arial" w:cs="Arial"/>
          <w:sz w:val="20"/>
          <w:szCs w:val="20"/>
          <w:lang w:val="pt-BR" w:eastAsia="ja-JP"/>
        </w:rPr>
        <w:t xml:space="preserve"> </w:t>
      </w:r>
      <w:r w:rsidRPr="00C71989">
        <w:rPr>
          <w:rFonts w:ascii="Arial" w:eastAsia="MS Gothic" w:hAnsi="Arial" w:cs="Arial"/>
          <w:sz w:val="20"/>
          <w:szCs w:val="20"/>
          <w:lang w:val="pt-BR"/>
        </w:rPr>
        <w:t xml:space="preserve"> ma@ahlendorf-communication.com</w:t>
      </w:r>
    </w:p>
    <w:p w14:paraId="3ADC83BA" w14:textId="77777777" w:rsidR="00DB7D77" w:rsidRPr="00C71989" w:rsidRDefault="00DB7D77" w:rsidP="00302CF7">
      <w:pPr>
        <w:jc w:val="both"/>
        <w:rPr>
          <w:rFonts w:ascii="Arial" w:eastAsia="MS Gothic" w:hAnsi="Arial" w:cs="Arial"/>
          <w:sz w:val="20"/>
          <w:szCs w:val="20"/>
          <w:lang w:val="pt-BR"/>
        </w:rPr>
      </w:pPr>
      <w:r w:rsidRPr="00C71989">
        <w:rPr>
          <w:rFonts w:ascii="Arial" w:eastAsia="MS Gothic" w:hAnsi="MS Gothic" w:cs="MS Gothic" w:hint="eastAsia"/>
          <w:sz w:val="20"/>
          <w:szCs w:val="20"/>
          <w:lang w:val="en-US" w:eastAsia="ja-JP"/>
        </w:rPr>
        <w:t>電話</w:t>
      </w:r>
      <w:r w:rsidRPr="00C71989">
        <w:rPr>
          <w:rFonts w:ascii="Arial" w:eastAsia="MS Gothic" w:hAnsi="Arial" w:cs="Arial"/>
          <w:sz w:val="20"/>
          <w:szCs w:val="20"/>
          <w:lang w:val="pt-BR"/>
        </w:rPr>
        <w:t>+49 8151 9739098</w:t>
      </w:r>
    </w:p>
    <w:p w14:paraId="38B639C8" w14:textId="77777777" w:rsidR="00DB7D77" w:rsidRPr="00C71989" w:rsidRDefault="00DB7D77" w:rsidP="00302CF7">
      <w:pPr>
        <w:jc w:val="both"/>
        <w:rPr>
          <w:rFonts w:ascii="Arial" w:eastAsia="MS Gothic" w:hAnsi="Arial" w:cs="Arial"/>
          <w:sz w:val="20"/>
          <w:szCs w:val="20"/>
          <w:lang w:val="pt-BR"/>
        </w:rPr>
      </w:pPr>
    </w:p>
    <w:p w14:paraId="41D384DF" w14:textId="77777777" w:rsidR="00DB7D77" w:rsidRPr="00C71989" w:rsidRDefault="00DB7D77" w:rsidP="00B20A1E">
      <w:pPr>
        <w:rPr>
          <w:rFonts w:ascii="Arial" w:eastAsia="MS Gothic" w:hAnsi="Arial" w:cs="Times New Roman"/>
          <w:b/>
          <w:bCs/>
          <w:sz w:val="20"/>
          <w:szCs w:val="20"/>
          <w:lang w:val="pt-BR" w:eastAsia="zh-CN"/>
        </w:rPr>
      </w:pPr>
      <w:r w:rsidRPr="00C71989">
        <w:rPr>
          <w:rFonts w:ascii="Arial" w:eastAsia="MS Gothic" w:hAnsi="MS Gothic" w:cs="MS Gothic" w:hint="eastAsia"/>
          <w:b/>
          <w:bCs/>
          <w:sz w:val="20"/>
          <w:szCs w:val="20"/>
          <w:lang w:val="pt-BR" w:eastAsia="zh-CN"/>
        </w:rPr>
        <w:t>日本</w:t>
      </w:r>
    </w:p>
    <w:p w14:paraId="6A9D4955" w14:textId="77777777" w:rsidR="00DB7D77" w:rsidRPr="00C71989" w:rsidRDefault="00DB7D77" w:rsidP="00B20A1E">
      <w:pPr>
        <w:jc w:val="both"/>
        <w:rPr>
          <w:rFonts w:ascii="Arial" w:eastAsia="MS Gothic" w:hAnsi="Arial" w:cs="Arial"/>
          <w:sz w:val="20"/>
          <w:szCs w:val="20"/>
          <w:lang w:val="pt-BR" w:eastAsia="zh-CN"/>
        </w:rPr>
      </w:pPr>
      <w:proofErr w:type="spellStart"/>
      <w:r w:rsidRPr="00C71989">
        <w:rPr>
          <w:rFonts w:ascii="Arial" w:eastAsia="MS Gothic" w:hAnsi="Arial" w:cs="Arial"/>
          <w:sz w:val="20"/>
          <w:szCs w:val="20"/>
          <w:lang w:val="pt-BR" w:eastAsia="zh-CN"/>
        </w:rPr>
        <w:t>Yuuko</w:t>
      </w:r>
      <w:proofErr w:type="spellEnd"/>
      <w:r w:rsidRPr="00C71989">
        <w:rPr>
          <w:rFonts w:ascii="Arial" w:eastAsia="MS Gothic" w:hAnsi="Arial" w:cs="Arial"/>
          <w:sz w:val="20"/>
          <w:szCs w:val="20"/>
          <w:lang w:val="pt-BR" w:eastAsia="zh-CN"/>
        </w:rPr>
        <w:t xml:space="preserve"> </w:t>
      </w:r>
      <w:proofErr w:type="spellStart"/>
      <w:r w:rsidRPr="00C71989">
        <w:rPr>
          <w:rFonts w:ascii="Arial" w:eastAsia="MS Gothic" w:hAnsi="Arial" w:cs="Arial"/>
          <w:sz w:val="20"/>
          <w:szCs w:val="20"/>
          <w:lang w:val="pt-BR" w:eastAsia="zh-CN"/>
        </w:rPr>
        <w:t>Ajima</w:t>
      </w:r>
      <w:proofErr w:type="spellEnd"/>
    </w:p>
    <w:p w14:paraId="2F13386B" w14:textId="77777777" w:rsidR="00DB7D77" w:rsidRPr="00C71989" w:rsidRDefault="00DB7D77" w:rsidP="00B20A1E">
      <w:pPr>
        <w:jc w:val="both"/>
        <w:rPr>
          <w:rFonts w:ascii="Arial" w:eastAsia="MS Gothic" w:hAnsi="Arial" w:cs="Arial"/>
          <w:sz w:val="20"/>
          <w:szCs w:val="20"/>
          <w:lang w:val="pt-BR" w:eastAsia="zh-CN"/>
        </w:rPr>
      </w:pPr>
      <w:r w:rsidRPr="00C71989">
        <w:rPr>
          <w:rFonts w:ascii="Arial" w:eastAsia="MS Gothic" w:hAnsi="Arial" w:cs="Arial"/>
          <w:sz w:val="20"/>
          <w:szCs w:val="20"/>
          <w:lang w:val="pt-BR" w:eastAsia="zh-CN"/>
        </w:rPr>
        <w:t>ymguide@xx.em-net.ne.jp</w:t>
      </w:r>
    </w:p>
    <w:p w14:paraId="0F6821FD" w14:textId="77777777" w:rsidR="00DB7D77" w:rsidRPr="00C71989" w:rsidRDefault="00DB7D77" w:rsidP="00302CF7">
      <w:pPr>
        <w:jc w:val="both"/>
        <w:rPr>
          <w:rFonts w:ascii="Arial" w:eastAsia="MS Gothic" w:hAnsi="Arial" w:cs="Arial"/>
          <w:sz w:val="20"/>
          <w:szCs w:val="20"/>
          <w:lang w:val="pt-BR" w:eastAsia="zh-CN"/>
        </w:rPr>
      </w:pPr>
      <w:r w:rsidRPr="00C71989">
        <w:rPr>
          <w:rFonts w:ascii="Arial" w:eastAsia="MS Gothic" w:hAnsi="Arial" w:cs="Arial"/>
          <w:sz w:val="20"/>
          <w:szCs w:val="20"/>
          <w:lang w:val="pt-BR" w:eastAsia="zh-CN"/>
        </w:rPr>
        <w:t>080-1294-5160</w:t>
      </w:r>
    </w:p>
    <w:sectPr w:rsidR="00DB7D77" w:rsidRPr="00C71989" w:rsidSect="00972E0A">
      <w:type w:val="continuous"/>
      <w:pgSz w:w="11900" w:h="16840"/>
      <w:pgMar w:top="3119" w:right="2969" w:bottom="933"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0E934" w14:textId="77777777" w:rsidR="00A567BE" w:rsidRDefault="00A567BE" w:rsidP="0090444E">
      <w:pPr>
        <w:rPr>
          <w:rFonts w:cs="Times New Roman"/>
        </w:rPr>
      </w:pPr>
      <w:r>
        <w:rPr>
          <w:rFonts w:cs="Times New Roman"/>
        </w:rPr>
        <w:separator/>
      </w:r>
    </w:p>
  </w:endnote>
  <w:endnote w:type="continuationSeparator" w:id="0">
    <w:p w14:paraId="7ED0EDAC" w14:textId="77777777" w:rsidR="00A567BE" w:rsidRDefault="00A567BE" w:rsidP="0090444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S Minngs">
    <w:altName w:val="ＭＳ 明朝"/>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Gothi">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93847" w14:textId="77777777" w:rsidR="00A567BE" w:rsidRDefault="00A567BE" w:rsidP="0090444E">
      <w:pPr>
        <w:rPr>
          <w:rFonts w:cs="Times New Roman"/>
        </w:rPr>
      </w:pPr>
      <w:r>
        <w:rPr>
          <w:rFonts w:cs="Times New Roman"/>
        </w:rPr>
        <w:separator/>
      </w:r>
    </w:p>
  </w:footnote>
  <w:footnote w:type="continuationSeparator" w:id="0">
    <w:p w14:paraId="0657AE68" w14:textId="77777777" w:rsidR="00A567BE" w:rsidRDefault="00A567BE" w:rsidP="0090444E">
      <w:pPr>
        <w:rPr>
          <w:rFonts w:cs="Times New Roman"/>
        </w:rPr>
      </w:pPr>
      <w:r>
        <w:rPr>
          <w:rFonts w:cs="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795E4" w14:textId="4F0822F1" w:rsidR="000F09BE" w:rsidRDefault="000F09BE" w:rsidP="007D4FF7">
    <w:pPr>
      <w:pStyle w:val="Kopfzeile"/>
      <w:jc w:val="right"/>
      <w:rPr>
        <w:rFonts w:cs="Times New Roman"/>
      </w:rPr>
    </w:pPr>
    <w:r>
      <w:rPr>
        <w:noProof/>
        <w:lang w:eastAsia="de-DE"/>
      </w:rPr>
      <w:drawing>
        <wp:anchor distT="0" distB="0" distL="114300" distR="114300" simplePos="0" relativeHeight="251658240" behindDoc="0" locked="0" layoutInCell="1" allowOverlap="1" wp14:anchorId="1024FC38" wp14:editId="2CCCFCB9">
          <wp:simplePos x="0" y="0"/>
          <wp:positionH relativeFrom="column">
            <wp:posOffset>4675505</wp:posOffset>
          </wp:positionH>
          <wp:positionV relativeFrom="paragraph">
            <wp:posOffset>13335</wp:posOffset>
          </wp:positionV>
          <wp:extent cx="1144905" cy="115189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4905" cy="1151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216" behindDoc="0" locked="0" layoutInCell="1" allowOverlap="1" wp14:anchorId="75ECA910" wp14:editId="7988EE84">
              <wp:simplePos x="0" y="0"/>
              <wp:positionH relativeFrom="column">
                <wp:posOffset>0</wp:posOffset>
              </wp:positionH>
              <wp:positionV relativeFrom="paragraph">
                <wp:posOffset>156845</wp:posOffset>
              </wp:positionV>
              <wp:extent cx="3315335" cy="457200"/>
              <wp:effectExtent l="0" t="4445"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31EB7E9" w14:textId="77777777" w:rsidR="000F09BE" w:rsidRPr="00302CF7" w:rsidRDefault="000F09BE">
                          <w:pPr>
                            <w:rPr>
                              <w:rFonts w:ascii="MS Gothi" w:eastAsia="MS Gothi" w:hAnsi="MS Gothi" w:cs="Times New Roman"/>
                              <w:sz w:val="40"/>
                              <w:szCs w:val="40"/>
                            </w:rPr>
                          </w:pPr>
                          <w:r w:rsidRPr="00302CF7">
                            <w:rPr>
                              <w:rFonts w:ascii="MS Gothi" w:eastAsia="MS Gothi" w:hAnsi="MS Gothi" w:cs="MS Gothi" w:hint="eastAsia"/>
                              <w:sz w:val="40"/>
                              <w:szCs w:val="40"/>
                              <w:lang w:eastAsia="ja-JP"/>
                            </w:rPr>
                            <w:t>プレスリリース</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ECA910" id="_x0000_t202" coordsize="21600,21600" o:spt="202" path="m0,0l0,21600,21600,21600,21600,0xe">
              <v:stroke joinstyle="miter"/>
              <v:path gradientshapeok="t" o:connecttype="rect"/>
            </v:shapetype>
            <v:shape id="Textfeld 2" o:spid="_x0000_s1026" type="#_x0000_t202" style="position:absolute;left:0;text-align:left;margin-left:0;margin-top:12.35pt;width:261.0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" filled="f" stroked="f">
              <v:textbox inset="0">
                <w:txbxContent>
                  <w:p w14:paraId="131EB7E9" w14:textId="77777777" w:rsidR="000F09BE" w:rsidRPr="00302CF7" w:rsidRDefault="000F09BE">
                    <w:pPr>
                      <w:rPr>
                        <w:rFonts w:ascii="MS Gothi" w:eastAsia="MS Gothi" w:hAnsi="MS Gothi" w:cs="Times New Roman"/>
                        <w:sz w:val="40"/>
                        <w:szCs w:val="40"/>
                      </w:rPr>
                    </w:pPr>
                    <w:r w:rsidRPr="00302CF7">
                      <w:rPr>
                        <w:rFonts w:ascii="MS Gothi" w:eastAsia="MS Gothi" w:hAnsi="MS Gothi" w:cs="MS Gothi" w:hint="eastAsia"/>
                        <w:sz w:val="40"/>
                        <w:szCs w:val="40"/>
                        <w:lang w:eastAsia="ja-JP"/>
                      </w:rPr>
                      <w:t>プレスリリース</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F"/>
    <w:rsid w:val="000019FA"/>
    <w:rsid w:val="00006C0C"/>
    <w:rsid w:val="00007B7D"/>
    <w:rsid w:val="00040021"/>
    <w:rsid w:val="00043B00"/>
    <w:rsid w:val="00044D7C"/>
    <w:rsid w:val="00054BC0"/>
    <w:rsid w:val="00057E3B"/>
    <w:rsid w:val="0006200C"/>
    <w:rsid w:val="00066FD6"/>
    <w:rsid w:val="0007519E"/>
    <w:rsid w:val="00084233"/>
    <w:rsid w:val="000856A5"/>
    <w:rsid w:val="000A32C3"/>
    <w:rsid w:val="000B16C1"/>
    <w:rsid w:val="000B6D22"/>
    <w:rsid w:val="000B704F"/>
    <w:rsid w:val="000C0591"/>
    <w:rsid w:val="000C08DF"/>
    <w:rsid w:val="000C1DFC"/>
    <w:rsid w:val="000E14D0"/>
    <w:rsid w:val="000F09BE"/>
    <w:rsid w:val="000F09EE"/>
    <w:rsid w:val="000F13B1"/>
    <w:rsid w:val="00107A05"/>
    <w:rsid w:val="00112CC0"/>
    <w:rsid w:val="001172B2"/>
    <w:rsid w:val="00121E82"/>
    <w:rsid w:val="00122771"/>
    <w:rsid w:val="001376AB"/>
    <w:rsid w:val="001378CA"/>
    <w:rsid w:val="0016186C"/>
    <w:rsid w:val="00161A60"/>
    <w:rsid w:val="001629D4"/>
    <w:rsid w:val="00172EAC"/>
    <w:rsid w:val="00185871"/>
    <w:rsid w:val="00190018"/>
    <w:rsid w:val="00197EA3"/>
    <w:rsid w:val="001A32F0"/>
    <w:rsid w:val="001B7323"/>
    <w:rsid w:val="001C140D"/>
    <w:rsid w:val="001C1EA5"/>
    <w:rsid w:val="001D6EAB"/>
    <w:rsid w:val="001E070B"/>
    <w:rsid w:val="001E107E"/>
    <w:rsid w:val="0020507F"/>
    <w:rsid w:val="00207949"/>
    <w:rsid w:val="00213D1B"/>
    <w:rsid w:val="002300E0"/>
    <w:rsid w:val="00243430"/>
    <w:rsid w:val="00253D7D"/>
    <w:rsid w:val="00270194"/>
    <w:rsid w:val="00291E90"/>
    <w:rsid w:val="00295C48"/>
    <w:rsid w:val="002C094C"/>
    <w:rsid w:val="002C2E1A"/>
    <w:rsid w:val="002C6946"/>
    <w:rsid w:val="002F21F9"/>
    <w:rsid w:val="002F42CF"/>
    <w:rsid w:val="00302CF7"/>
    <w:rsid w:val="00307120"/>
    <w:rsid w:val="00313EC9"/>
    <w:rsid w:val="00326F5B"/>
    <w:rsid w:val="00332C17"/>
    <w:rsid w:val="0034642F"/>
    <w:rsid w:val="0037204D"/>
    <w:rsid w:val="0039275B"/>
    <w:rsid w:val="00393F00"/>
    <w:rsid w:val="003B7F02"/>
    <w:rsid w:val="003D4F0E"/>
    <w:rsid w:val="003F7119"/>
    <w:rsid w:val="004016EE"/>
    <w:rsid w:val="00407EEF"/>
    <w:rsid w:val="00410653"/>
    <w:rsid w:val="00436E6A"/>
    <w:rsid w:val="00443C7E"/>
    <w:rsid w:val="004479B7"/>
    <w:rsid w:val="0046566D"/>
    <w:rsid w:val="004A7825"/>
    <w:rsid w:val="004A7DA3"/>
    <w:rsid w:val="004B08CF"/>
    <w:rsid w:val="004C049C"/>
    <w:rsid w:val="004E0E18"/>
    <w:rsid w:val="004E60BD"/>
    <w:rsid w:val="004F44FB"/>
    <w:rsid w:val="004F5407"/>
    <w:rsid w:val="005007C9"/>
    <w:rsid w:val="00501721"/>
    <w:rsid w:val="005048C7"/>
    <w:rsid w:val="00507C1F"/>
    <w:rsid w:val="00512B1D"/>
    <w:rsid w:val="0052100D"/>
    <w:rsid w:val="005313D4"/>
    <w:rsid w:val="00544610"/>
    <w:rsid w:val="005527AC"/>
    <w:rsid w:val="00553C35"/>
    <w:rsid w:val="00555393"/>
    <w:rsid w:val="00557789"/>
    <w:rsid w:val="00560A98"/>
    <w:rsid w:val="00567670"/>
    <w:rsid w:val="00567E62"/>
    <w:rsid w:val="005838C9"/>
    <w:rsid w:val="00583E01"/>
    <w:rsid w:val="00584FDA"/>
    <w:rsid w:val="00587F51"/>
    <w:rsid w:val="00592B98"/>
    <w:rsid w:val="005B1D04"/>
    <w:rsid w:val="005C453D"/>
    <w:rsid w:val="005F0509"/>
    <w:rsid w:val="0060040A"/>
    <w:rsid w:val="00600B85"/>
    <w:rsid w:val="006054BB"/>
    <w:rsid w:val="00610620"/>
    <w:rsid w:val="00677AA1"/>
    <w:rsid w:val="00681DE6"/>
    <w:rsid w:val="00684A5E"/>
    <w:rsid w:val="00692E91"/>
    <w:rsid w:val="006A7C1D"/>
    <w:rsid w:val="006B72FD"/>
    <w:rsid w:val="006D0023"/>
    <w:rsid w:val="006D3695"/>
    <w:rsid w:val="006E1599"/>
    <w:rsid w:val="006F34DF"/>
    <w:rsid w:val="006F4309"/>
    <w:rsid w:val="006F4E34"/>
    <w:rsid w:val="007017D1"/>
    <w:rsid w:val="0070330A"/>
    <w:rsid w:val="00706347"/>
    <w:rsid w:val="007077E5"/>
    <w:rsid w:val="00716390"/>
    <w:rsid w:val="00732633"/>
    <w:rsid w:val="00743397"/>
    <w:rsid w:val="007459AD"/>
    <w:rsid w:val="007517B0"/>
    <w:rsid w:val="00764901"/>
    <w:rsid w:val="007748B3"/>
    <w:rsid w:val="00776992"/>
    <w:rsid w:val="007828B6"/>
    <w:rsid w:val="007A7B1F"/>
    <w:rsid w:val="007C32BE"/>
    <w:rsid w:val="007D1DE2"/>
    <w:rsid w:val="007D26AD"/>
    <w:rsid w:val="007D4FA9"/>
    <w:rsid w:val="007D4FF7"/>
    <w:rsid w:val="007E00B9"/>
    <w:rsid w:val="007E2221"/>
    <w:rsid w:val="007E2AF8"/>
    <w:rsid w:val="007E37EC"/>
    <w:rsid w:val="008225B0"/>
    <w:rsid w:val="00830A97"/>
    <w:rsid w:val="008344B8"/>
    <w:rsid w:val="00842817"/>
    <w:rsid w:val="00847714"/>
    <w:rsid w:val="008651C1"/>
    <w:rsid w:val="00871FC9"/>
    <w:rsid w:val="00881C9A"/>
    <w:rsid w:val="008A5C29"/>
    <w:rsid w:val="008B1C30"/>
    <w:rsid w:val="008B75E7"/>
    <w:rsid w:val="008C66CF"/>
    <w:rsid w:val="008F04AB"/>
    <w:rsid w:val="008F1634"/>
    <w:rsid w:val="0090444E"/>
    <w:rsid w:val="00912276"/>
    <w:rsid w:val="00920BF0"/>
    <w:rsid w:val="00934A1A"/>
    <w:rsid w:val="00955B6E"/>
    <w:rsid w:val="009630D2"/>
    <w:rsid w:val="00972E0A"/>
    <w:rsid w:val="0097488D"/>
    <w:rsid w:val="00995D7E"/>
    <w:rsid w:val="009B20C2"/>
    <w:rsid w:val="009B53D3"/>
    <w:rsid w:val="009D0DA3"/>
    <w:rsid w:val="009F0C36"/>
    <w:rsid w:val="009F3DB2"/>
    <w:rsid w:val="00A016E2"/>
    <w:rsid w:val="00A04F39"/>
    <w:rsid w:val="00A17DE9"/>
    <w:rsid w:val="00A22ED3"/>
    <w:rsid w:val="00A41162"/>
    <w:rsid w:val="00A567BE"/>
    <w:rsid w:val="00A65594"/>
    <w:rsid w:val="00A76202"/>
    <w:rsid w:val="00A92E05"/>
    <w:rsid w:val="00A953FA"/>
    <w:rsid w:val="00AA0413"/>
    <w:rsid w:val="00AA3467"/>
    <w:rsid w:val="00AA4F8F"/>
    <w:rsid w:val="00AC0636"/>
    <w:rsid w:val="00AC2ADB"/>
    <w:rsid w:val="00AC5D85"/>
    <w:rsid w:val="00AE0E05"/>
    <w:rsid w:val="00AF7454"/>
    <w:rsid w:val="00AF7914"/>
    <w:rsid w:val="00B20A1E"/>
    <w:rsid w:val="00B22976"/>
    <w:rsid w:val="00B27E0E"/>
    <w:rsid w:val="00B314E4"/>
    <w:rsid w:val="00B320A4"/>
    <w:rsid w:val="00B33819"/>
    <w:rsid w:val="00B600A8"/>
    <w:rsid w:val="00B606EB"/>
    <w:rsid w:val="00B62794"/>
    <w:rsid w:val="00B75B74"/>
    <w:rsid w:val="00BA0BA3"/>
    <w:rsid w:val="00BA3515"/>
    <w:rsid w:val="00BA7F14"/>
    <w:rsid w:val="00BB060E"/>
    <w:rsid w:val="00BB3A43"/>
    <w:rsid w:val="00BC6002"/>
    <w:rsid w:val="00BF6FE2"/>
    <w:rsid w:val="00C0475B"/>
    <w:rsid w:val="00C1163D"/>
    <w:rsid w:val="00C15A6F"/>
    <w:rsid w:val="00C3191D"/>
    <w:rsid w:val="00C43404"/>
    <w:rsid w:val="00C475BA"/>
    <w:rsid w:val="00C6275D"/>
    <w:rsid w:val="00C62CB0"/>
    <w:rsid w:val="00C631D2"/>
    <w:rsid w:val="00C6466F"/>
    <w:rsid w:val="00C71989"/>
    <w:rsid w:val="00C752F0"/>
    <w:rsid w:val="00C7602C"/>
    <w:rsid w:val="00C8099F"/>
    <w:rsid w:val="00C83277"/>
    <w:rsid w:val="00C920F0"/>
    <w:rsid w:val="00C97272"/>
    <w:rsid w:val="00CB4D79"/>
    <w:rsid w:val="00CB6E9C"/>
    <w:rsid w:val="00CD34CD"/>
    <w:rsid w:val="00CE42DE"/>
    <w:rsid w:val="00CE4C2A"/>
    <w:rsid w:val="00CF4DAD"/>
    <w:rsid w:val="00CF666F"/>
    <w:rsid w:val="00D0457A"/>
    <w:rsid w:val="00D15EB5"/>
    <w:rsid w:val="00D37E24"/>
    <w:rsid w:val="00D46159"/>
    <w:rsid w:val="00D62E88"/>
    <w:rsid w:val="00D6393C"/>
    <w:rsid w:val="00D703CA"/>
    <w:rsid w:val="00D848F4"/>
    <w:rsid w:val="00D9076D"/>
    <w:rsid w:val="00D926BA"/>
    <w:rsid w:val="00D93D39"/>
    <w:rsid w:val="00D95B72"/>
    <w:rsid w:val="00DB035B"/>
    <w:rsid w:val="00DB7D77"/>
    <w:rsid w:val="00DD2643"/>
    <w:rsid w:val="00DE1147"/>
    <w:rsid w:val="00E04BD0"/>
    <w:rsid w:val="00E13802"/>
    <w:rsid w:val="00E26E76"/>
    <w:rsid w:val="00E54043"/>
    <w:rsid w:val="00E63DE4"/>
    <w:rsid w:val="00E77C0D"/>
    <w:rsid w:val="00E800F4"/>
    <w:rsid w:val="00E93D89"/>
    <w:rsid w:val="00EB2E2B"/>
    <w:rsid w:val="00EB6965"/>
    <w:rsid w:val="00ED1EC5"/>
    <w:rsid w:val="00F21850"/>
    <w:rsid w:val="00F27388"/>
    <w:rsid w:val="00F45C0F"/>
    <w:rsid w:val="00F47BB9"/>
    <w:rsid w:val="00F522C7"/>
    <w:rsid w:val="00F53C3A"/>
    <w:rsid w:val="00F57475"/>
    <w:rsid w:val="00F70075"/>
    <w:rsid w:val="00F75D63"/>
    <w:rsid w:val="00F84A13"/>
    <w:rsid w:val="00F86624"/>
    <w:rsid w:val="00F95A8F"/>
    <w:rsid w:val="00FB51E3"/>
    <w:rsid w:val="00FC2744"/>
    <w:rsid w:val="00FD620B"/>
    <w:rsid w:val="00FE16ED"/>
    <w:rsid w:val="00FE3E47"/>
    <w:rsid w:val="00FE6DB4"/>
    <w:rsid w:val="00FF6E4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DFCD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ngs" w:hAnsi="Calibri" w:cs="Times New Roman"/>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630D2"/>
    <w:rPr>
      <w:rFonts w:cs="Calibri"/>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0444E"/>
    <w:pPr>
      <w:tabs>
        <w:tab w:val="center" w:pos="4536"/>
        <w:tab w:val="right" w:pos="9072"/>
      </w:tabs>
    </w:pPr>
  </w:style>
  <w:style w:type="character" w:customStyle="1" w:styleId="KopfzeileZchn">
    <w:name w:val="Kopfzeile Zchn"/>
    <w:basedOn w:val="Absatz-Standardschriftart"/>
    <w:link w:val="Kopfzeile"/>
    <w:uiPriority w:val="99"/>
    <w:locked/>
    <w:rsid w:val="0090444E"/>
  </w:style>
  <w:style w:type="paragraph" w:styleId="Fuzeile">
    <w:name w:val="footer"/>
    <w:basedOn w:val="Standard"/>
    <w:link w:val="FuzeileZchn"/>
    <w:uiPriority w:val="99"/>
    <w:rsid w:val="0090444E"/>
    <w:pPr>
      <w:tabs>
        <w:tab w:val="center" w:pos="4536"/>
        <w:tab w:val="right" w:pos="9072"/>
      </w:tabs>
    </w:pPr>
  </w:style>
  <w:style w:type="character" w:customStyle="1" w:styleId="FuzeileZchn">
    <w:name w:val="Fußzeile Zchn"/>
    <w:basedOn w:val="Absatz-Standardschriftart"/>
    <w:link w:val="Fuzeile"/>
    <w:uiPriority w:val="99"/>
    <w:locked/>
    <w:rsid w:val="0090444E"/>
  </w:style>
  <w:style w:type="table" w:styleId="Tabellenraster">
    <w:name w:val="Table Grid"/>
    <w:basedOn w:val="NormaleTabelle"/>
    <w:uiPriority w:val="99"/>
    <w:rsid w:val="00F53C3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rsid w:val="00C6466F"/>
    <w:rPr>
      <w:rFonts w:ascii="Times New Roman" w:hAnsi="Times New Roman" w:cs="Times New Roman"/>
      <w:sz w:val="18"/>
      <w:szCs w:val="18"/>
      <w:lang w:val="en-US" w:eastAsia="zh-CN"/>
    </w:rPr>
  </w:style>
  <w:style w:type="character" w:customStyle="1" w:styleId="SprechblasentextZchn">
    <w:name w:val="Sprechblasentext Zchn"/>
    <w:link w:val="Sprechblasentext"/>
    <w:uiPriority w:val="99"/>
    <w:semiHidden/>
    <w:locked/>
    <w:rsid w:val="00C6466F"/>
    <w:rPr>
      <w:rFonts w:ascii="Times New Roman" w:hAnsi="Times New Roman" w:cs="Times New Roman"/>
      <w:sz w:val="18"/>
      <w:szCs w:val="18"/>
    </w:rPr>
  </w:style>
  <w:style w:type="character" w:styleId="Kommentarzeichen">
    <w:name w:val="annotation reference"/>
    <w:uiPriority w:val="99"/>
    <w:semiHidden/>
    <w:rsid w:val="00D926BA"/>
    <w:rPr>
      <w:sz w:val="18"/>
      <w:szCs w:val="18"/>
    </w:rPr>
  </w:style>
  <w:style w:type="paragraph" w:styleId="Kommentartext">
    <w:name w:val="annotation text"/>
    <w:basedOn w:val="Standard"/>
    <w:link w:val="KommentartextZchn"/>
    <w:uiPriority w:val="99"/>
    <w:semiHidden/>
    <w:rsid w:val="00D926BA"/>
  </w:style>
  <w:style w:type="character" w:customStyle="1" w:styleId="KommentartextZchn">
    <w:name w:val="Kommentartext Zchn"/>
    <w:basedOn w:val="Absatz-Standardschriftart"/>
    <w:link w:val="Kommentartext"/>
    <w:uiPriority w:val="99"/>
    <w:semiHidden/>
    <w:locked/>
    <w:rsid w:val="00D926BA"/>
  </w:style>
  <w:style w:type="paragraph" w:styleId="Kommentarthema">
    <w:name w:val="annotation subject"/>
    <w:basedOn w:val="Kommentartext"/>
    <w:next w:val="Kommentartext"/>
    <w:link w:val="KommentarthemaZchn"/>
    <w:uiPriority w:val="99"/>
    <w:semiHidden/>
    <w:rsid w:val="00D926BA"/>
    <w:rPr>
      <w:b/>
      <w:bCs/>
      <w:sz w:val="20"/>
      <w:szCs w:val="20"/>
      <w:lang w:val="en-US" w:eastAsia="zh-CN"/>
    </w:rPr>
  </w:style>
  <w:style w:type="character" w:customStyle="1" w:styleId="KommentarthemaZchn">
    <w:name w:val="Kommentarthema Zchn"/>
    <w:link w:val="Kommentarthema"/>
    <w:uiPriority w:val="99"/>
    <w:semiHidden/>
    <w:locked/>
    <w:rsid w:val="00D926BA"/>
    <w:rPr>
      <w:b/>
      <w:bCs/>
      <w:sz w:val="20"/>
      <w:szCs w:val="20"/>
    </w:rPr>
  </w:style>
  <w:style w:type="character" w:customStyle="1" w:styleId="tgc">
    <w:name w:val="_tgc"/>
    <w:uiPriority w:val="99"/>
    <w:rsid w:val="00842817"/>
  </w:style>
  <w:style w:type="character" w:styleId="Link">
    <w:name w:val="Hyperlink"/>
    <w:uiPriority w:val="99"/>
    <w:rsid w:val="00E54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1903</Characters>
  <Application>Microsoft Macintosh Word</Application>
  <DocSecurity>0</DocSecurity>
  <Lines>15</Lines>
  <Paragraphs>4</Paragraphs>
  <ScaleCrop>false</ScaleCrop>
  <Company>LinguaTechnik HAN-SHEN</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Optical Gigabit Ethernet Goes IEEE</dc:title>
  <dc:subject/>
  <dc:creator>Mandy Ahlendorf</dc:creator>
  <cp:keywords/>
  <dc:description/>
  <cp:lastModifiedBy>Mandy Ahlendorf</cp:lastModifiedBy>
  <cp:revision>4</cp:revision>
  <cp:lastPrinted>2017-09-07T21:57:00Z</cp:lastPrinted>
  <dcterms:created xsi:type="dcterms:W3CDTF">2017-09-11T11:04:00Z</dcterms:created>
  <dcterms:modified xsi:type="dcterms:W3CDTF">2017-09-11T11:04:00Z</dcterms:modified>
</cp:coreProperties>
</file>